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266" w:rsidRPr="004A4E33" w:rsidRDefault="00456266" w:rsidP="00456266">
      <w:pPr>
        <w:pStyle w:val="Header"/>
        <w:pBdr>
          <w:bottom w:val="single" w:sz="4" w:space="1" w:color="auto"/>
        </w:pBdr>
        <w:tabs>
          <w:tab w:val="clear" w:pos="4320"/>
          <w:tab w:val="clear" w:pos="8640"/>
          <w:tab w:val="right" w:pos="9000"/>
        </w:tabs>
      </w:pPr>
      <w:r>
        <w:rPr>
          <w:noProof/>
        </w:rPr>
        <mc:AlternateContent>
          <mc:Choice Requires="wps">
            <w:drawing>
              <wp:anchor distT="0" distB="0" distL="114300" distR="114300" simplePos="0" relativeHeight="251659264" behindDoc="0" locked="0" layoutInCell="1" allowOverlap="1">
                <wp:simplePos x="0" y="0"/>
                <wp:positionH relativeFrom="column">
                  <wp:posOffset>3333115</wp:posOffset>
                </wp:positionH>
                <wp:positionV relativeFrom="paragraph">
                  <wp:posOffset>-485775</wp:posOffset>
                </wp:positionV>
                <wp:extent cx="2447925" cy="45720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66" w:rsidRDefault="00456266" w:rsidP="0045626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2.45pt;margin-top:-38.25pt;width:19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" stroked="f">
                <v:textbox>
                  <w:txbxContent>
                    <w:p w:rsidR="00456266" w:rsidRDefault="00456266" w:rsidP="00456266">
                      <w:pPr>
                        <w:jc w:val="right"/>
                      </w:pPr>
                    </w:p>
                  </w:txbxContent>
                </v:textbox>
              </v:shape>
            </w:pict>
          </mc:Fallback>
        </mc:AlternateContent>
      </w:r>
      <w:r>
        <w:t>21 Sept 2016</w:t>
      </w:r>
      <w:r w:rsidRPr="004A4E33">
        <w:tab/>
        <w:t>6:100-E1</w:t>
      </w:r>
    </w:p>
    <w:p w:rsidR="00456266" w:rsidRPr="004A4E33" w:rsidRDefault="00456266" w:rsidP="00456266">
      <w:pPr>
        <w:tabs>
          <w:tab w:val="right" w:pos="9000"/>
        </w:tabs>
      </w:pPr>
    </w:p>
    <w:p w:rsidR="00456266" w:rsidRPr="004A4E33" w:rsidRDefault="00456266" w:rsidP="00456266">
      <w:pPr>
        <w:pStyle w:val="Heading1"/>
      </w:pPr>
      <w:r w:rsidRPr="004A4E33">
        <w:t>Instruction</w:t>
      </w:r>
    </w:p>
    <w:p w:rsidR="00456266" w:rsidRPr="004A4E33" w:rsidRDefault="00456266" w:rsidP="00456266">
      <w:pPr>
        <w:pStyle w:val="Heading2"/>
      </w:pPr>
      <w:r w:rsidRPr="004A4E33">
        <w:t>Exhibit - Guidelines and Application for Using Animals in School Facilities for Educational Purposes</w:t>
      </w:r>
    </w:p>
    <w:p w:rsidR="00456266" w:rsidRPr="004A4E33" w:rsidRDefault="00456266" w:rsidP="00456266">
      <w:pPr>
        <w:pStyle w:val="BodyText"/>
      </w:pPr>
      <w:r w:rsidRPr="004A4E33">
        <w:rPr>
          <w:i/>
        </w:rPr>
        <w:t>To be submitted to the Building Principal</w:t>
      </w:r>
    </w:p>
    <w:p w:rsidR="00456266" w:rsidRPr="004A4E33" w:rsidRDefault="00456266" w:rsidP="00456266">
      <w:pPr>
        <w:pStyle w:val="BodyText"/>
      </w:pPr>
      <w:r w:rsidRPr="004A4E33">
        <w:rPr>
          <w:b/>
          <w:bCs/>
        </w:rPr>
        <w:t xml:space="preserve">This application must be approved before an animal may be brought into any school facility. </w:t>
      </w:r>
      <w:r w:rsidRPr="004A4E33">
        <w:t>Animals may be brought into the classroom or learning center for educational purposes, provided: 1) prior permission is received from both the supervising teacher and the Building Principal</w:t>
      </w:r>
      <w:r>
        <w:t xml:space="preserve"> or designee</w:t>
      </w:r>
      <w:r w:rsidRPr="004A4E33">
        <w:t xml:space="preserve">; and 2) the </w:t>
      </w:r>
      <w:r>
        <w:t xml:space="preserve">following </w:t>
      </w:r>
      <w:r w:rsidRPr="004A4E33">
        <w:rPr>
          <w:i/>
        </w:rPr>
        <w:t>Guidelines for Using Animals in School Facilities</w:t>
      </w:r>
      <w:r w:rsidRPr="004A4E33">
        <w:t xml:space="preserve"> </w:t>
      </w:r>
      <w:r>
        <w:t>are agreed to by the applicant, supervising teacher, and/or the animal owner</w:t>
      </w:r>
      <w:r w:rsidRPr="004A4E33">
        <w:t xml:space="preserve">. </w:t>
      </w:r>
    </w:p>
    <w:p w:rsidR="00456266" w:rsidRPr="004A4E33" w:rsidRDefault="00456266" w:rsidP="00456266">
      <w:pPr>
        <w:pStyle w:val="BodyText"/>
        <w:spacing w:after="0"/>
        <w:rPr>
          <w:i/>
          <w:iCs/>
        </w:rPr>
      </w:pPr>
      <w:r w:rsidRPr="004A4E33">
        <w:rPr>
          <w:i/>
          <w:iCs/>
        </w:rPr>
        <w:t>Please print</w:t>
      </w:r>
    </w:p>
    <w:tbl>
      <w:tblPr>
        <w:tblW w:w="0" w:type="auto"/>
        <w:tblInd w:w="108" w:type="dxa"/>
        <w:tblLook w:val="0000" w:firstRow="0" w:lastRow="0" w:firstColumn="0" w:lastColumn="0" w:noHBand="0" w:noVBand="0"/>
      </w:tblPr>
      <w:tblGrid>
        <w:gridCol w:w="4444"/>
        <w:gridCol w:w="236"/>
        <w:gridCol w:w="4324"/>
      </w:tblGrid>
      <w:tr w:rsidR="00456266" w:rsidRPr="004A4E33" w:rsidTr="001842AC">
        <w:tblPrEx>
          <w:tblCellMar>
            <w:top w:w="0" w:type="dxa"/>
            <w:bottom w:w="0" w:type="dxa"/>
          </w:tblCellMar>
        </w:tblPrEx>
        <w:trPr>
          <w:cantSplit/>
        </w:trPr>
        <w:tc>
          <w:tcPr>
            <w:tcW w:w="4444" w:type="dxa"/>
            <w:tcBorders>
              <w:bottom w:val="single" w:sz="4" w:space="0" w:color="auto"/>
            </w:tcBorders>
          </w:tcPr>
          <w:p w:rsidR="00456266" w:rsidRPr="004A4E33" w:rsidRDefault="00456266" w:rsidP="001842AC">
            <w:pPr>
              <w:pStyle w:val="BodyText"/>
              <w:spacing w:before="120"/>
            </w:pPr>
          </w:p>
        </w:tc>
        <w:tc>
          <w:tcPr>
            <w:tcW w:w="236" w:type="dxa"/>
          </w:tcPr>
          <w:p w:rsidR="00456266" w:rsidRPr="004A4E33" w:rsidRDefault="00456266" w:rsidP="001842AC">
            <w:pPr>
              <w:pStyle w:val="BodyText"/>
              <w:spacing w:before="120"/>
            </w:pPr>
          </w:p>
        </w:tc>
        <w:tc>
          <w:tcPr>
            <w:tcW w:w="4324" w:type="dxa"/>
            <w:tcBorders>
              <w:bottom w:val="single" w:sz="4" w:space="0" w:color="auto"/>
            </w:tcBorders>
          </w:tcPr>
          <w:p w:rsidR="00456266" w:rsidRPr="004A4E33" w:rsidRDefault="00456266" w:rsidP="001842AC">
            <w:pPr>
              <w:pStyle w:val="BodyText"/>
              <w:spacing w:before="120"/>
            </w:pPr>
          </w:p>
        </w:tc>
      </w:tr>
      <w:tr w:rsidR="00456266" w:rsidRPr="004A4E33" w:rsidTr="001842AC">
        <w:tblPrEx>
          <w:tblCellMar>
            <w:top w:w="0" w:type="dxa"/>
            <w:bottom w:w="0" w:type="dxa"/>
          </w:tblCellMar>
        </w:tblPrEx>
        <w:trPr>
          <w:cantSplit/>
        </w:trPr>
        <w:tc>
          <w:tcPr>
            <w:tcW w:w="4444" w:type="dxa"/>
            <w:tcBorders>
              <w:top w:val="single" w:sz="4" w:space="0" w:color="auto"/>
            </w:tcBorders>
          </w:tcPr>
          <w:p w:rsidR="00456266" w:rsidRPr="004A4E33" w:rsidRDefault="00456266" w:rsidP="001842AC">
            <w:pPr>
              <w:pStyle w:val="BodyText"/>
              <w:spacing w:before="0" w:after="0"/>
              <w:rPr>
                <w:bCs/>
              </w:rPr>
            </w:pPr>
            <w:r w:rsidRPr="004A4E33">
              <w:rPr>
                <w:bCs/>
              </w:rPr>
              <w:t>Name and type of animal</w:t>
            </w:r>
          </w:p>
        </w:tc>
        <w:tc>
          <w:tcPr>
            <w:tcW w:w="236" w:type="dxa"/>
          </w:tcPr>
          <w:p w:rsidR="00456266" w:rsidRPr="004A4E33" w:rsidRDefault="00456266" w:rsidP="001842AC">
            <w:pPr>
              <w:pStyle w:val="BodyText"/>
              <w:spacing w:before="0" w:after="0"/>
              <w:rPr>
                <w:bCs/>
              </w:rPr>
            </w:pPr>
          </w:p>
        </w:tc>
        <w:tc>
          <w:tcPr>
            <w:tcW w:w="4324" w:type="dxa"/>
            <w:tcBorders>
              <w:top w:val="single" w:sz="4" w:space="0" w:color="auto"/>
            </w:tcBorders>
          </w:tcPr>
          <w:p w:rsidR="00456266" w:rsidRPr="004A4E33" w:rsidRDefault="00456266" w:rsidP="001842AC">
            <w:pPr>
              <w:pStyle w:val="BodyText"/>
              <w:spacing w:before="0" w:after="0"/>
              <w:rPr>
                <w:bCs/>
              </w:rPr>
            </w:pPr>
            <w:r w:rsidRPr="004A4E33">
              <w:rPr>
                <w:bCs/>
              </w:rPr>
              <w:t>School facility</w:t>
            </w:r>
          </w:p>
        </w:tc>
      </w:tr>
      <w:tr w:rsidR="00456266" w:rsidRPr="004A4E33" w:rsidTr="001842AC">
        <w:tblPrEx>
          <w:tblCellMar>
            <w:top w:w="0" w:type="dxa"/>
            <w:bottom w:w="0" w:type="dxa"/>
          </w:tblCellMar>
        </w:tblPrEx>
        <w:trPr>
          <w:cantSplit/>
        </w:trPr>
        <w:tc>
          <w:tcPr>
            <w:tcW w:w="4444" w:type="dxa"/>
            <w:tcBorders>
              <w:bottom w:val="single" w:sz="4" w:space="0" w:color="auto"/>
            </w:tcBorders>
          </w:tcPr>
          <w:p w:rsidR="00456266" w:rsidRPr="004A4E33" w:rsidRDefault="00456266" w:rsidP="001842AC">
            <w:pPr>
              <w:pStyle w:val="BodyText"/>
              <w:spacing w:before="120"/>
            </w:pPr>
          </w:p>
        </w:tc>
        <w:tc>
          <w:tcPr>
            <w:tcW w:w="236" w:type="dxa"/>
          </w:tcPr>
          <w:p w:rsidR="00456266" w:rsidRPr="004A4E33" w:rsidRDefault="00456266" w:rsidP="001842AC">
            <w:pPr>
              <w:pStyle w:val="BodyText"/>
              <w:spacing w:before="120"/>
            </w:pPr>
          </w:p>
        </w:tc>
        <w:tc>
          <w:tcPr>
            <w:tcW w:w="4324" w:type="dxa"/>
            <w:tcBorders>
              <w:bottom w:val="single" w:sz="4" w:space="0" w:color="auto"/>
            </w:tcBorders>
          </w:tcPr>
          <w:p w:rsidR="00456266" w:rsidRPr="004A4E33" w:rsidRDefault="00456266" w:rsidP="001842AC">
            <w:pPr>
              <w:pStyle w:val="BodyText"/>
              <w:spacing w:before="120"/>
            </w:pPr>
          </w:p>
        </w:tc>
      </w:tr>
      <w:tr w:rsidR="00456266" w:rsidRPr="004A4E33" w:rsidTr="001842AC">
        <w:tblPrEx>
          <w:tblCellMar>
            <w:top w:w="0" w:type="dxa"/>
            <w:bottom w:w="0" w:type="dxa"/>
          </w:tblCellMar>
        </w:tblPrEx>
        <w:trPr>
          <w:cantSplit/>
        </w:trPr>
        <w:tc>
          <w:tcPr>
            <w:tcW w:w="4444" w:type="dxa"/>
            <w:tcBorders>
              <w:top w:val="single" w:sz="4" w:space="0" w:color="auto"/>
            </w:tcBorders>
          </w:tcPr>
          <w:p w:rsidR="00456266" w:rsidRPr="004A4E33" w:rsidRDefault="00456266" w:rsidP="001842AC">
            <w:pPr>
              <w:pStyle w:val="BodyText"/>
              <w:spacing w:before="0" w:after="0"/>
              <w:rPr>
                <w:bCs/>
              </w:rPr>
            </w:pPr>
            <w:r w:rsidRPr="004A4E33">
              <w:rPr>
                <w:bCs/>
              </w:rPr>
              <w:t>Materials (i.e., cages, food, etc.)</w:t>
            </w:r>
          </w:p>
        </w:tc>
        <w:tc>
          <w:tcPr>
            <w:tcW w:w="236" w:type="dxa"/>
          </w:tcPr>
          <w:p w:rsidR="00456266" w:rsidRPr="004A4E33" w:rsidRDefault="00456266" w:rsidP="001842AC">
            <w:pPr>
              <w:pStyle w:val="BodyText"/>
              <w:spacing w:before="0" w:after="0"/>
              <w:rPr>
                <w:bCs/>
              </w:rPr>
            </w:pPr>
          </w:p>
        </w:tc>
        <w:tc>
          <w:tcPr>
            <w:tcW w:w="4324" w:type="dxa"/>
            <w:tcBorders>
              <w:top w:val="single" w:sz="4" w:space="0" w:color="auto"/>
            </w:tcBorders>
          </w:tcPr>
          <w:p w:rsidR="00456266" w:rsidRPr="004A4E33" w:rsidRDefault="00456266" w:rsidP="001842AC">
            <w:pPr>
              <w:pStyle w:val="BodyText"/>
              <w:spacing w:before="0" w:after="0"/>
              <w:rPr>
                <w:bCs/>
              </w:rPr>
            </w:pPr>
            <w:r w:rsidRPr="004A4E33">
              <w:rPr>
                <w:bCs/>
              </w:rPr>
              <w:t>Date(s) requested</w:t>
            </w:r>
          </w:p>
        </w:tc>
      </w:tr>
      <w:tr w:rsidR="00456266" w:rsidRPr="004A4E33" w:rsidTr="001842AC">
        <w:tblPrEx>
          <w:tblCellMar>
            <w:top w:w="0" w:type="dxa"/>
            <w:bottom w:w="0" w:type="dxa"/>
          </w:tblCellMar>
        </w:tblPrEx>
        <w:trPr>
          <w:cantSplit/>
        </w:trPr>
        <w:tc>
          <w:tcPr>
            <w:tcW w:w="4444" w:type="dxa"/>
            <w:tcBorders>
              <w:bottom w:val="single" w:sz="4" w:space="0" w:color="auto"/>
            </w:tcBorders>
          </w:tcPr>
          <w:p w:rsidR="00456266" w:rsidRPr="004A4E33" w:rsidRDefault="00456266" w:rsidP="001842AC">
            <w:pPr>
              <w:pStyle w:val="BodyText"/>
              <w:spacing w:before="120"/>
            </w:pPr>
          </w:p>
        </w:tc>
        <w:tc>
          <w:tcPr>
            <w:tcW w:w="236" w:type="dxa"/>
            <w:tcBorders>
              <w:bottom w:val="single" w:sz="4" w:space="0" w:color="auto"/>
            </w:tcBorders>
          </w:tcPr>
          <w:p w:rsidR="00456266" w:rsidRPr="004A4E33" w:rsidRDefault="00456266" w:rsidP="001842AC">
            <w:pPr>
              <w:pStyle w:val="BodyText"/>
              <w:spacing w:before="120"/>
            </w:pPr>
          </w:p>
        </w:tc>
        <w:tc>
          <w:tcPr>
            <w:tcW w:w="4324" w:type="dxa"/>
            <w:tcBorders>
              <w:bottom w:val="single" w:sz="4" w:space="0" w:color="auto"/>
            </w:tcBorders>
          </w:tcPr>
          <w:p w:rsidR="00456266" w:rsidRPr="004A4E33" w:rsidRDefault="00456266" w:rsidP="001842AC">
            <w:pPr>
              <w:pStyle w:val="BodyText"/>
              <w:spacing w:before="120"/>
            </w:pPr>
          </w:p>
        </w:tc>
      </w:tr>
      <w:tr w:rsidR="00456266" w:rsidRPr="004A4E33" w:rsidTr="001842AC">
        <w:tblPrEx>
          <w:tblCellMar>
            <w:top w:w="0" w:type="dxa"/>
            <w:bottom w:w="0" w:type="dxa"/>
          </w:tblCellMar>
        </w:tblPrEx>
        <w:trPr>
          <w:cantSplit/>
        </w:trPr>
        <w:tc>
          <w:tcPr>
            <w:tcW w:w="4444" w:type="dxa"/>
            <w:tcBorders>
              <w:top w:val="single" w:sz="4" w:space="0" w:color="auto"/>
            </w:tcBorders>
          </w:tcPr>
          <w:p w:rsidR="00456266" w:rsidRPr="004A4E33" w:rsidRDefault="00456266" w:rsidP="001842AC">
            <w:pPr>
              <w:pStyle w:val="BodyText"/>
              <w:spacing w:before="0" w:after="0"/>
              <w:rPr>
                <w:bCs/>
              </w:rPr>
            </w:pPr>
            <w:r w:rsidRPr="004A4E33">
              <w:rPr>
                <w:bCs/>
              </w:rPr>
              <w:t>Educational purpose</w:t>
            </w:r>
          </w:p>
        </w:tc>
        <w:tc>
          <w:tcPr>
            <w:tcW w:w="236" w:type="dxa"/>
            <w:tcBorders>
              <w:top w:val="single" w:sz="4" w:space="0" w:color="auto"/>
            </w:tcBorders>
          </w:tcPr>
          <w:p w:rsidR="00456266" w:rsidRPr="004A4E33" w:rsidRDefault="00456266" w:rsidP="001842AC">
            <w:pPr>
              <w:pStyle w:val="BodyText"/>
              <w:spacing w:before="0" w:after="0"/>
              <w:rPr>
                <w:bCs/>
              </w:rPr>
            </w:pPr>
          </w:p>
        </w:tc>
        <w:tc>
          <w:tcPr>
            <w:tcW w:w="4324" w:type="dxa"/>
            <w:tcBorders>
              <w:top w:val="single" w:sz="4" w:space="0" w:color="auto"/>
            </w:tcBorders>
          </w:tcPr>
          <w:p w:rsidR="00456266" w:rsidRPr="004A4E33" w:rsidRDefault="00456266" w:rsidP="001842AC">
            <w:pPr>
              <w:pStyle w:val="BodyText"/>
              <w:spacing w:before="0" w:after="0"/>
              <w:rPr>
                <w:bCs/>
              </w:rPr>
            </w:pPr>
          </w:p>
        </w:tc>
      </w:tr>
    </w:tbl>
    <w:p w:rsidR="00456266" w:rsidRPr="00E13F9D" w:rsidRDefault="00456266" w:rsidP="00456266">
      <w:pPr>
        <w:pStyle w:val="SUBHEADING"/>
        <w:spacing w:before="60"/>
        <w:jc w:val="both"/>
        <w:rPr>
          <w:b/>
          <w:u w:val="none"/>
        </w:rPr>
      </w:pPr>
      <w:r w:rsidRPr="00E13F9D">
        <w:rPr>
          <w:b/>
          <w:u w:val="none"/>
        </w:rPr>
        <w:t>Guidelines for Using Animals in School Facilities</w:t>
      </w:r>
    </w:p>
    <w:p w:rsidR="00456266" w:rsidRPr="00C1308F" w:rsidRDefault="00456266" w:rsidP="00456266">
      <w:pPr>
        <w:pStyle w:val="SUBHEADING"/>
        <w:spacing w:before="60"/>
        <w:jc w:val="both"/>
      </w:pPr>
      <w:r w:rsidRPr="00C1308F">
        <w:t>Prohibited Animals</w:t>
      </w:r>
    </w:p>
    <w:p w:rsidR="00456266" w:rsidRPr="004A4E33" w:rsidRDefault="00456266" w:rsidP="00456266">
      <w:pPr>
        <w:widowControl w:val="0"/>
        <w:spacing w:before="60" w:after="60"/>
        <w:jc w:val="both"/>
        <w:rPr>
          <w:bCs/>
        </w:rPr>
      </w:pPr>
      <w:r w:rsidRPr="004A4E33">
        <w:rPr>
          <w:bCs/>
        </w:rPr>
        <w:t xml:space="preserve">The following animals are prohibited in school facilities: </w:t>
      </w:r>
    </w:p>
    <w:p w:rsidR="00456266" w:rsidRPr="004A4E33" w:rsidRDefault="00456266" w:rsidP="00456266">
      <w:pPr>
        <w:pStyle w:val="ListParagraph"/>
        <w:widowControl w:val="0"/>
        <w:numPr>
          <w:ilvl w:val="0"/>
          <w:numId w:val="1"/>
        </w:numPr>
        <w:overflowPunct/>
        <w:spacing w:before="60" w:after="60"/>
        <w:jc w:val="both"/>
        <w:textAlignment w:val="auto"/>
        <w:rPr>
          <w:bCs/>
        </w:rPr>
      </w:pPr>
      <w:r w:rsidRPr="004A4E33">
        <w:rPr>
          <w:bCs/>
        </w:rPr>
        <w:t>Inherently dangerous animals (e.g., lions, tigers, cougars, and bears)</w:t>
      </w:r>
    </w:p>
    <w:p w:rsidR="00456266" w:rsidRPr="004A4E33" w:rsidRDefault="00456266" w:rsidP="00456266">
      <w:pPr>
        <w:pStyle w:val="ListParagraph"/>
        <w:widowControl w:val="0"/>
        <w:numPr>
          <w:ilvl w:val="0"/>
          <w:numId w:val="1"/>
        </w:numPr>
        <w:overflowPunct/>
        <w:spacing w:before="60" w:after="60"/>
        <w:jc w:val="both"/>
        <w:textAlignment w:val="auto"/>
        <w:rPr>
          <w:bCs/>
        </w:rPr>
      </w:pPr>
      <w:r w:rsidRPr="004A4E33">
        <w:rPr>
          <w:bCs/>
        </w:rPr>
        <w:t>Nonhuman primates (e.g., monkeys and apes)</w:t>
      </w:r>
    </w:p>
    <w:p w:rsidR="00456266" w:rsidRPr="004A4E33" w:rsidRDefault="00456266" w:rsidP="00456266">
      <w:pPr>
        <w:pStyle w:val="ListParagraph"/>
        <w:widowControl w:val="0"/>
        <w:numPr>
          <w:ilvl w:val="0"/>
          <w:numId w:val="1"/>
        </w:numPr>
        <w:overflowPunct/>
        <w:spacing w:before="60" w:after="60"/>
        <w:jc w:val="both"/>
        <w:textAlignment w:val="auto"/>
        <w:rPr>
          <w:bCs/>
        </w:rPr>
      </w:pPr>
      <w:r w:rsidRPr="004A4E33">
        <w:rPr>
          <w:bCs/>
        </w:rPr>
        <w:t>Mammals at high-risk for transmitting rabies (e.g., bats, raccoons, skunks, foxes, and coyotes)</w:t>
      </w:r>
    </w:p>
    <w:p w:rsidR="00456266" w:rsidRPr="004A4E33" w:rsidRDefault="00456266" w:rsidP="00456266">
      <w:pPr>
        <w:pStyle w:val="ListParagraph"/>
        <w:widowControl w:val="0"/>
        <w:numPr>
          <w:ilvl w:val="0"/>
          <w:numId w:val="1"/>
        </w:numPr>
        <w:overflowPunct/>
        <w:spacing w:before="60" w:after="60"/>
        <w:jc w:val="both"/>
        <w:textAlignment w:val="auto"/>
        <w:rPr>
          <w:bCs/>
        </w:rPr>
      </w:pPr>
      <w:r w:rsidRPr="004A4E33">
        <w:rPr>
          <w:bCs/>
        </w:rPr>
        <w:t>Aggressive or unpredictable animals, wild or domestic</w:t>
      </w:r>
    </w:p>
    <w:p w:rsidR="00456266" w:rsidRPr="004A4E33" w:rsidRDefault="00456266" w:rsidP="00456266">
      <w:pPr>
        <w:pStyle w:val="ListParagraph"/>
        <w:widowControl w:val="0"/>
        <w:numPr>
          <w:ilvl w:val="0"/>
          <w:numId w:val="1"/>
        </w:numPr>
        <w:overflowPunct/>
        <w:spacing w:before="60" w:after="60"/>
        <w:jc w:val="both"/>
        <w:textAlignment w:val="auto"/>
        <w:rPr>
          <w:bCs/>
        </w:rPr>
      </w:pPr>
      <w:r w:rsidRPr="004A4E33">
        <w:rPr>
          <w:bCs/>
        </w:rPr>
        <w:t xml:space="preserve">Stray animals with unknown health and vaccination history </w:t>
      </w:r>
    </w:p>
    <w:p w:rsidR="00456266" w:rsidRPr="004A4E33" w:rsidRDefault="00456266" w:rsidP="00456266">
      <w:pPr>
        <w:pStyle w:val="ListParagraph"/>
        <w:widowControl w:val="0"/>
        <w:numPr>
          <w:ilvl w:val="0"/>
          <w:numId w:val="1"/>
        </w:numPr>
        <w:overflowPunct/>
        <w:spacing w:before="60" w:after="60"/>
        <w:jc w:val="both"/>
        <w:textAlignment w:val="auto"/>
        <w:rPr>
          <w:bCs/>
        </w:rPr>
      </w:pPr>
      <w:r w:rsidRPr="004A4E33">
        <w:rPr>
          <w:bCs/>
        </w:rPr>
        <w:t>Venomous or toxin-producing animals (e.g., certain spiders, insects, reptiles, and amphibians)</w:t>
      </w:r>
    </w:p>
    <w:p w:rsidR="00456266" w:rsidRPr="00C1308F" w:rsidRDefault="00456266" w:rsidP="00456266">
      <w:pPr>
        <w:pStyle w:val="SUBHEADING"/>
        <w:spacing w:before="60"/>
        <w:jc w:val="both"/>
      </w:pPr>
      <w:r w:rsidRPr="00C1308F">
        <w:t>Vaccination Requirements</w:t>
      </w:r>
    </w:p>
    <w:p w:rsidR="00456266" w:rsidRPr="00E723A3" w:rsidRDefault="00456266" w:rsidP="00456266">
      <w:pPr>
        <w:pStyle w:val="SUBHEADING"/>
        <w:spacing w:before="60"/>
        <w:jc w:val="both"/>
        <w:rPr>
          <w:u w:val="none"/>
        </w:rPr>
      </w:pPr>
      <w:r w:rsidRPr="00E723A3">
        <w:rPr>
          <w:u w:val="none"/>
        </w:rPr>
        <w:t>Prior to bringing certain animals into school facilities, current health records and/or proof of current vaccination is required as follows:</w:t>
      </w:r>
    </w:p>
    <w:p w:rsidR="00456266" w:rsidRPr="004A4E33" w:rsidRDefault="00456266" w:rsidP="00456266">
      <w:pPr>
        <w:pStyle w:val="ListParagraph"/>
        <w:widowControl w:val="0"/>
        <w:numPr>
          <w:ilvl w:val="1"/>
          <w:numId w:val="3"/>
        </w:numPr>
        <w:overflowPunct/>
        <w:spacing w:before="60" w:after="60"/>
        <w:ind w:left="720" w:right="60"/>
        <w:jc w:val="both"/>
        <w:textAlignment w:val="auto"/>
      </w:pPr>
      <w:r w:rsidRPr="002A1ABA">
        <w:rPr>
          <w:b/>
        </w:rPr>
        <w:t>Cats</w:t>
      </w:r>
      <w:r w:rsidRPr="004A4E33">
        <w:t xml:space="preserve"> – A health certificate signed by a licensed veterinarian showing proof of current vaccination against feline distemper/upper respiratory vaccine (FVRCP), feline leukemia, feline chlamydiosis, and rabies; and proof of a negative fecal exam or successful treatment for internal parasites within the past six months.</w:t>
      </w:r>
    </w:p>
    <w:p w:rsidR="00456266" w:rsidRPr="004A4E33" w:rsidRDefault="00456266" w:rsidP="00456266">
      <w:pPr>
        <w:pStyle w:val="ListParagraph"/>
        <w:widowControl w:val="0"/>
        <w:numPr>
          <w:ilvl w:val="1"/>
          <w:numId w:val="3"/>
        </w:numPr>
        <w:overflowPunct/>
        <w:spacing w:before="60" w:after="60"/>
        <w:ind w:left="720" w:right="60"/>
        <w:jc w:val="both"/>
        <w:textAlignment w:val="auto"/>
      </w:pPr>
      <w:r w:rsidRPr="002A1ABA">
        <w:rPr>
          <w:b/>
        </w:rPr>
        <w:t>Dogs</w:t>
      </w:r>
      <w:r w:rsidRPr="004A4E33">
        <w:t xml:space="preserve"> – A health certificate signed by a licensed veterinarian showing proof of current vaccination against canine distemper, hepatitis, leptospirosis, canine parainfluenza (CPIV), parovirus, Bordatella, and rabies; and proof of a negative fecal exam or successful treatment for internal parasites within the past six months.</w:t>
      </w:r>
    </w:p>
    <w:p w:rsidR="00456266" w:rsidRPr="004A4E33" w:rsidRDefault="00456266" w:rsidP="00456266">
      <w:pPr>
        <w:pStyle w:val="ListParagraph"/>
        <w:widowControl w:val="0"/>
        <w:numPr>
          <w:ilvl w:val="1"/>
          <w:numId w:val="3"/>
        </w:numPr>
        <w:overflowPunct/>
        <w:spacing w:before="60" w:after="60"/>
        <w:ind w:left="720" w:right="60"/>
        <w:jc w:val="both"/>
        <w:textAlignment w:val="auto"/>
      </w:pPr>
      <w:r w:rsidRPr="002A1ABA">
        <w:rPr>
          <w:b/>
        </w:rPr>
        <w:t>Ferrets</w:t>
      </w:r>
      <w:r w:rsidRPr="004A4E33">
        <w:t xml:space="preserve"> – A health certificate signed by a licensed veterinarian showing proof of current vaccination against rabies</w:t>
      </w:r>
      <w:r>
        <w:t xml:space="preserve">; </w:t>
      </w:r>
      <w:r w:rsidRPr="004A4E33">
        <w:t>and proof of a negative fecal exam or successful treatment for internal parasites within the past six mon</w:t>
      </w:r>
      <w:r>
        <w:t>ths</w:t>
      </w:r>
      <w:r w:rsidRPr="004A4E33">
        <w:t>.</w:t>
      </w:r>
    </w:p>
    <w:p w:rsidR="00456266" w:rsidRPr="004A4E33" w:rsidRDefault="00456266" w:rsidP="00456266">
      <w:pPr>
        <w:pStyle w:val="ListParagraph"/>
        <w:widowControl w:val="0"/>
        <w:numPr>
          <w:ilvl w:val="1"/>
          <w:numId w:val="3"/>
        </w:numPr>
        <w:overflowPunct/>
        <w:spacing w:before="60" w:after="60"/>
        <w:ind w:left="720" w:right="60"/>
        <w:jc w:val="both"/>
        <w:textAlignment w:val="auto"/>
      </w:pPr>
      <w:r w:rsidRPr="002A1ABA">
        <w:rPr>
          <w:b/>
        </w:rPr>
        <w:lastRenderedPageBreak/>
        <w:t>Psittacine Birds</w:t>
      </w:r>
      <w:r w:rsidRPr="004A4E33">
        <w:t xml:space="preserve"> – Proof of treatment or negative test results for psittacosis (avian chlamydiosis).</w:t>
      </w:r>
    </w:p>
    <w:p w:rsidR="00456266" w:rsidRPr="00C1308F" w:rsidRDefault="00456266" w:rsidP="00456266">
      <w:pPr>
        <w:pStyle w:val="SUBHEADING"/>
        <w:spacing w:before="60"/>
        <w:jc w:val="both"/>
      </w:pPr>
      <w:r w:rsidRPr="00C1308F">
        <w:t>General Guidelines</w:t>
      </w:r>
    </w:p>
    <w:p w:rsidR="00456266" w:rsidRPr="004A4E33" w:rsidRDefault="00456266" w:rsidP="00456266">
      <w:pPr>
        <w:widowControl w:val="0"/>
        <w:spacing w:before="60" w:after="60"/>
        <w:ind w:right="60"/>
        <w:jc w:val="both"/>
      </w:pPr>
      <w:r w:rsidRPr="004A4E33">
        <w:t>To protect students and staff from zoonotic diseases, the following guidelines apply to animals brought into school facilities for educational purposes:</w:t>
      </w:r>
    </w:p>
    <w:p w:rsidR="00456266" w:rsidRPr="004A4E33" w:rsidRDefault="00456266" w:rsidP="00456266">
      <w:pPr>
        <w:pStyle w:val="ListParagraph"/>
        <w:widowControl w:val="0"/>
        <w:numPr>
          <w:ilvl w:val="0"/>
          <w:numId w:val="4"/>
        </w:numPr>
        <w:overflowPunct/>
        <w:spacing w:before="60" w:after="60"/>
        <w:ind w:right="60"/>
        <w:contextualSpacing w:val="0"/>
        <w:jc w:val="both"/>
        <w:textAlignment w:val="auto"/>
      </w:pPr>
      <w:r w:rsidRPr="004A4E33">
        <w:t xml:space="preserve">The Building Principal or designee must approve all animals brought into school facilities. </w:t>
      </w:r>
    </w:p>
    <w:p w:rsidR="00456266" w:rsidRPr="004A4E33" w:rsidRDefault="00456266" w:rsidP="00456266">
      <w:pPr>
        <w:pStyle w:val="ListParagraph"/>
        <w:widowControl w:val="0"/>
        <w:numPr>
          <w:ilvl w:val="0"/>
          <w:numId w:val="4"/>
        </w:numPr>
        <w:overflowPunct/>
        <w:spacing w:before="60" w:after="60"/>
        <w:ind w:right="60"/>
        <w:contextualSpacing w:val="0"/>
        <w:jc w:val="both"/>
        <w:textAlignment w:val="auto"/>
      </w:pPr>
      <w:r w:rsidRPr="004A4E33">
        <w:t xml:space="preserve">Animals </w:t>
      </w:r>
      <w:r>
        <w:t>must</w:t>
      </w:r>
      <w:r w:rsidRPr="004A4E33">
        <w:t xml:space="preserve"> be clean and free of intestinal parasites, fleas, ticks, and mites.</w:t>
      </w:r>
    </w:p>
    <w:p w:rsidR="00456266" w:rsidRPr="004A4E33" w:rsidRDefault="00456266" w:rsidP="00456266">
      <w:pPr>
        <w:pStyle w:val="ListParagraph"/>
        <w:numPr>
          <w:ilvl w:val="0"/>
          <w:numId w:val="4"/>
        </w:numPr>
        <w:overflowPunct/>
        <w:autoSpaceDE/>
        <w:autoSpaceDN/>
        <w:adjustRightInd/>
        <w:spacing w:before="60" w:after="60"/>
        <w:contextualSpacing w:val="0"/>
        <w:jc w:val="both"/>
        <w:textAlignment w:val="auto"/>
      </w:pPr>
      <w:r w:rsidRPr="004A4E33">
        <w:t>Students must</w:t>
      </w:r>
      <w:r>
        <w:t xml:space="preserve"> be</w:t>
      </w:r>
      <w:r w:rsidRPr="004A4E33">
        <w:t xml:space="preserve"> supervised by District staff during all human-animal contact.</w:t>
      </w:r>
    </w:p>
    <w:p w:rsidR="00456266" w:rsidRPr="004A4E33" w:rsidRDefault="00456266" w:rsidP="00456266">
      <w:pPr>
        <w:pStyle w:val="ListParagraph"/>
        <w:numPr>
          <w:ilvl w:val="0"/>
          <w:numId w:val="4"/>
        </w:numPr>
        <w:overflowPunct/>
        <w:autoSpaceDE/>
        <w:autoSpaceDN/>
        <w:adjustRightInd/>
        <w:spacing w:before="60" w:after="60"/>
        <w:contextualSpacing w:val="0"/>
        <w:jc w:val="both"/>
        <w:textAlignment w:val="auto"/>
      </w:pPr>
      <w:r w:rsidRPr="004A4E33">
        <w:t>Animals should be handled humanely.</w:t>
      </w:r>
    </w:p>
    <w:p w:rsidR="00456266" w:rsidRPr="004A4E33" w:rsidRDefault="00456266" w:rsidP="00456266">
      <w:pPr>
        <w:pStyle w:val="ListParagraph"/>
        <w:numPr>
          <w:ilvl w:val="0"/>
          <w:numId w:val="4"/>
        </w:numPr>
        <w:overflowPunct/>
        <w:autoSpaceDE/>
        <w:autoSpaceDN/>
        <w:adjustRightInd/>
        <w:spacing w:before="60" w:after="60"/>
        <w:contextualSpacing w:val="0"/>
        <w:jc w:val="both"/>
        <w:textAlignment w:val="auto"/>
      </w:pPr>
      <w:r w:rsidRPr="004A4E33">
        <w:t>Animals should be displayed in enclosed cages or under appropriate restraint (e.g., leash).</w:t>
      </w:r>
    </w:p>
    <w:p w:rsidR="00456266" w:rsidRPr="004A4E33" w:rsidRDefault="00456266" w:rsidP="00456266">
      <w:pPr>
        <w:pStyle w:val="ListParagraph"/>
        <w:numPr>
          <w:ilvl w:val="0"/>
          <w:numId w:val="4"/>
        </w:numPr>
        <w:overflowPunct/>
        <w:autoSpaceDE/>
        <w:autoSpaceDN/>
        <w:adjustRightInd/>
        <w:spacing w:before="60" w:after="60"/>
        <w:contextualSpacing w:val="0"/>
        <w:jc w:val="both"/>
        <w:textAlignment w:val="auto"/>
      </w:pPr>
      <w:r w:rsidRPr="004A4E33">
        <w:t>Animals may not roam free, fly free or have contact with wild animals.</w:t>
      </w:r>
    </w:p>
    <w:p w:rsidR="00456266" w:rsidRPr="004A4E33" w:rsidRDefault="00456266" w:rsidP="00456266">
      <w:pPr>
        <w:pStyle w:val="ListParagraph"/>
        <w:numPr>
          <w:ilvl w:val="0"/>
          <w:numId w:val="4"/>
        </w:numPr>
        <w:overflowPunct/>
        <w:autoSpaceDE/>
        <w:autoSpaceDN/>
        <w:adjustRightInd/>
        <w:spacing w:before="60" w:after="60"/>
        <w:contextualSpacing w:val="0"/>
        <w:jc w:val="both"/>
        <w:textAlignment w:val="auto"/>
      </w:pPr>
      <w:r>
        <w:t>No a</w:t>
      </w:r>
      <w:r w:rsidRPr="004A4E33">
        <w:t xml:space="preserve">nimals are </w:t>
      </w:r>
      <w:r>
        <w:t>allowed in</w:t>
      </w:r>
      <w:r w:rsidRPr="004A4E33">
        <w:t xml:space="preserve"> areas where food or drink is prepared or consumed.</w:t>
      </w:r>
    </w:p>
    <w:p w:rsidR="00456266" w:rsidRPr="004A4E33" w:rsidRDefault="00456266" w:rsidP="00456266">
      <w:pPr>
        <w:pStyle w:val="ListParagraph"/>
        <w:numPr>
          <w:ilvl w:val="0"/>
          <w:numId w:val="4"/>
        </w:numPr>
        <w:overflowPunct/>
        <w:autoSpaceDE/>
        <w:autoSpaceDN/>
        <w:adjustRightInd/>
        <w:spacing w:before="60" w:after="60"/>
        <w:contextualSpacing w:val="0"/>
        <w:jc w:val="both"/>
        <w:textAlignment w:val="auto"/>
      </w:pPr>
      <w:r w:rsidRPr="004A4E33">
        <w:t>Food for animals must be stored in air-tight, closed contains (preferably hard plastic) to prevent spills and attracting nuisance animals and/or insects.</w:t>
      </w:r>
    </w:p>
    <w:p w:rsidR="00456266" w:rsidRPr="004A4E33" w:rsidRDefault="00456266" w:rsidP="00456266">
      <w:pPr>
        <w:pStyle w:val="ListParagraph"/>
        <w:widowControl w:val="0"/>
        <w:numPr>
          <w:ilvl w:val="0"/>
          <w:numId w:val="4"/>
        </w:numPr>
        <w:overflowPunct/>
        <w:spacing w:before="60" w:after="60"/>
        <w:contextualSpacing w:val="0"/>
        <w:jc w:val="both"/>
        <w:textAlignment w:val="auto"/>
      </w:pPr>
      <w:r w:rsidRPr="004A4E33">
        <w:t>Anyone handling animals must wash his/her hands thoroughly with warm water and soap afterwards. Hand sanitizer may not be used as a substitute for soap and water.</w:t>
      </w:r>
    </w:p>
    <w:p w:rsidR="00456266" w:rsidRPr="004A4E33" w:rsidRDefault="00456266" w:rsidP="00456266">
      <w:pPr>
        <w:pStyle w:val="ListParagraph"/>
        <w:widowControl w:val="0"/>
        <w:numPr>
          <w:ilvl w:val="0"/>
          <w:numId w:val="4"/>
        </w:numPr>
        <w:overflowPunct/>
        <w:spacing w:before="60" w:after="60"/>
        <w:ind w:hanging="450"/>
        <w:contextualSpacing w:val="0"/>
        <w:jc w:val="both"/>
        <w:textAlignment w:val="auto"/>
      </w:pPr>
      <w:r w:rsidRPr="004A4E33">
        <w:t>Areas where animals have been present must be cleaned and disinfected by District staff.</w:t>
      </w:r>
    </w:p>
    <w:p w:rsidR="00456266" w:rsidRPr="004A4E33" w:rsidRDefault="00456266" w:rsidP="00456266">
      <w:pPr>
        <w:pStyle w:val="ListParagraph"/>
        <w:widowControl w:val="0"/>
        <w:numPr>
          <w:ilvl w:val="0"/>
          <w:numId w:val="4"/>
        </w:numPr>
        <w:overflowPunct/>
        <w:spacing w:before="60" w:after="60"/>
        <w:ind w:hanging="450"/>
        <w:contextualSpacing w:val="0"/>
        <w:jc w:val="both"/>
        <w:textAlignment w:val="auto"/>
      </w:pPr>
      <w:r w:rsidRPr="004A4E33">
        <w:t xml:space="preserve">Animal waste must be appropriately disposed of by a District staff member (e.g., using disposable plastic gloves and plastic bags). </w:t>
      </w:r>
      <w:r w:rsidRPr="00E723A3">
        <w:rPr>
          <w:b/>
          <w:bCs/>
        </w:rPr>
        <w:t>Under no circumstances are students allowed to clean cages/aquariums or handle animal waste</w:t>
      </w:r>
      <w:r w:rsidRPr="004A4E33">
        <w:rPr>
          <w:bCs/>
        </w:rPr>
        <w:t>.</w:t>
      </w:r>
    </w:p>
    <w:p w:rsidR="00456266" w:rsidRDefault="00456266" w:rsidP="00456266">
      <w:pPr>
        <w:pStyle w:val="ListParagraph"/>
        <w:numPr>
          <w:ilvl w:val="0"/>
          <w:numId w:val="4"/>
        </w:numPr>
        <w:overflowPunct/>
        <w:autoSpaceDE/>
        <w:autoSpaceDN/>
        <w:adjustRightInd/>
        <w:spacing w:before="60" w:after="60"/>
        <w:ind w:hanging="450"/>
        <w:contextualSpacing w:val="0"/>
        <w:jc w:val="both"/>
        <w:textAlignment w:val="auto"/>
      </w:pPr>
      <w:r w:rsidRPr="004A4E33">
        <w:t>The supervising teacher must</w:t>
      </w:r>
      <w:r>
        <w:t>:</w:t>
      </w:r>
      <w:r w:rsidRPr="004A4E33">
        <w:t xml:space="preserve"> </w:t>
      </w:r>
    </w:p>
    <w:p w:rsidR="00456266" w:rsidRDefault="00456266" w:rsidP="00456266">
      <w:pPr>
        <w:pStyle w:val="LISTALPHADOUBLE"/>
        <w:numPr>
          <w:ilvl w:val="0"/>
          <w:numId w:val="7"/>
        </w:numPr>
        <w:ind w:left="1080"/>
      </w:pPr>
      <w:r>
        <w:t>C</w:t>
      </w:r>
      <w:r w:rsidRPr="004A4E33">
        <w:t>onsult with parent(s)/guardian(s) to determine any special considerations needed for students who are immunocompromised or have allergies, asthma, or other health concerns</w:t>
      </w:r>
      <w:r>
        <w:t>; and</w:t>
      </w:r>
      <w:r w:rsidRPr="004A4E33">
        <w:t xml:space="preserve"> </w:t>
      </w:r>
    </w:p>
    <w:p w:rsidR="00456266" w:rsidRPr="00E854A6" w:rsidRDefault="00456266" w:rsidP="00456266">
      <w:pPr>
        <w:pStyle w:val="LISTALPHADOUBLE"/>
        <w:numPr>
          <w:ilvl w:val="0"/>
          <w:numId w:val="7"/>
        </w:numPr>
        <w:ind w:left="1080"/>
      </w:pPr>
      <w:r w:rsidRPr="00E854A6">
        <w:t xml:space="preserve">Complete and issue the </w:t>
      </w:r>
      <w:r>
        <w:rPr>
          <w:i/>
        </w:rPr>
        <w:t>Student Permission for Exposure</w:t>
      </w:r>
      <w:r w:rsidRPr="00E854A6">
        <w:rPr>
          <w:i/>
        </w:rPr>
        <w:t xml:space="preserve"> to Animal(s)</w:t>
      </w:r>
      <w:r w:rsidRPr="00E854A6">
        <w:t xml:space="preserve"> form to the parent(s)/guardian(s) of all students who will be exposed to the animal(s). </w:t>
      </w:r>
    </w:p>
    <w:p w:rsidR="00456266" w:rsidRPr="004A4E33" w:rsidRDefault="00456266" w:rsidP="00456266">
      <w:pPr>
        <w:pStyle w:val="ListParagraph"/>
        <w:numPr>
          <w:ilvl w:val="0"/>
          <w:numId w:val="4"/>
        </w:numPr>
        <w:overflowPunct/>
        <w:autoSpaceDE/>
        <w:autoSpaceDN/>
        <w:adjustRightInd/>
        <w:spacing w:before="60" w:after="60"/>
        <w:contextualSpacing w:val="0"/>
        <w:jc w:val="both"/>
        <w:textAlignment w:val="auto"/>
      </w:pPr>
      <w:r w:rsidRPr="004A4E33">
        <w:t>A responsible adult must accompany all animal visits into school facilities.</w:t>
      </w:r>
    </w:p>
    <w:p w:rsidR="00456266" w:rsidRPr="00C1308F" w:rsidRDefault="00456266" w:rsidP="00456266">
      <w:pPr>
        <w:pStyle w:val="SUBHEADING"/>
        <w:spacing w:before="60"/>
        <w:jc w:val="both"/>
      </w:pPr>
      <w:r w:rsidRPr="00C1308F">
        <w:t>Procedures for the Housing, Care and Handling of Specific Animals</w:t>
      </w:r>
    </w:p>
    <w:p w:rsidR="00456266" w:rsidRPr="00BD43A8" w:rsidRDefault="00456266" w:rsidP="00456266">
      <w:pPr>
        <w:pStyle w:val="ListParagraph"/>
        <w:widowControl w:val="0"/>
        <w:numPr>
          <w:ilvl w:val="0"/>
          <w:numId w:val="2"/>
        </w:numPr>
        <w:overflowPunct/>
        <w:spacing w:before="60" w:after="60"/>
        <w:ind w:right="-20"/>
        <w:jc w:val="both"/>
        <w:textAlignment w:val="auto"/>
        <w:rPr>
          <w:u w:val="single"/>
        </w:rPr>
      </w:pPr>
      <w:r>
        <w:rPr>
          <w:b/>
        </w:rPr>
        <w:t>Dogs</w:t>
      </w:r>
      <w:r>
        <w:t xml:space="preserve"> – All dogs must be housebroken.</w:t>
      </w:r>
    </w:p>
    <w:p w:rsidR="00456266" w:rsidRPr="004A4E33" w:rsidRDefault="00456266" w:rsidP="00456266">
      <w:pPr>
        <w:pStyle w:val="ListParagraph"/>
        <w:widowControl w:val="0"/>
        <w:numPr>
          <w:ilvl w:val="0"/>
          <w:numId w:val="2"/>
        </w:numPr>
        <w:overflowPunct/>
        <w:spacing w:before="60" w:after="60"/>
        <w:ind w:right="-20"/>
        <w:jc w:val="both"/>
        <w:textAlignment w:val="auto"/>
        <w:rPr>
          <w:u w:val="single"/>
        </w:rPr>
      </w:pPr>
      <w:r w:rsidRPr="002A1ABA">
        <w:rPr>
          <w:b/>
        </w:rPr>
        <w:t>Farm animals</w:t>
      </w:r>
      <w:r w:rsidRPr="004A4E33">
        <w:t xml:space="preserve"> – Due to the risk of E. coli O157:H7, Salmonella, Campylobacter, and Cryptosporidium, these animals are not appropriate unless meticulous attention to personal hygiene can be assured.</w:t>
      </w:r>
    </w:p>
    <w:p w:rsidR="00456266" w:rsidRPr="004A4E33" w:rsidRDefault="00456266" w:rsidP="00456266">
      <w:pPr>
        <w:pStyle w:val="ListParagraph"/>
        <w:widowControl w:val="0"/>
        <w:numPr>
          <w:ilvl w:val="0"/>
          <w:numId w:val="2"/>
        </w:numPr>
        <w:overflowPunct/>
        <w:spacing w:before="60" w:after="60"/>
        <w:ind w:right="59"/>
        <w:jc w:val="both"/>
        <w:textAlignment w:val="auto"/>
      </w:pPr>
      <w:r w:rsidRPr="002A1ABA">
        <w:rPr>
          <w:b/>
        </w:rPr>
        <w:t>Ferrets</w:t>
      </w:r>
      <w:r w:rsidRPr="004A4E33">
        <w:t xml:space="preserve"> – Ferrets bite when startled, therefore students should not handle ferrets in the classroom. Students under the age of five are prohibited from having contact with these animals.</w:t>
      </w:r>
    </w:p>
    <w:p w:rsidR="00456266" w:rsidRPr="004A4E33" w:rsidRDefault="00456266" w:rsidP="00456266">
      <w:pPr>
        <w:pStyle w:val="ListParagraph"/>
        <w:widowControl w:val="0"/>
        <w:numPr>
          <w:ilvl w:val="0"/>
          <w:numId w:val="2"/>
        </w:numPr>
        <w:overflowPunct/>
        <w:spacing w:before="60" w:after="60"/>
        <w:ind w:right="59"/>
        <w:jc w:val="both"/>
        <w:textAlignment w:val="auto"/>
      </w:pPr>
      <w:r w:rsidRPr="002A1ABA">
        <w:rPr>
          <w:b/>
        </w:rPr>
        <w:t>Fish</w:t>
      </w:r>
      <w:r w:rsidRPr="004A4E33">
        <w:t xml:space="preserve"> – Use disposable gloves when cleaning aquariums. Do not dispose of aquarium water in sinks used for food preparation or for obtaining drinking water.</w:t>
      </w:r>
    </w:p>
    <w:p w:rsidR="00456266" w:rsidRPr="004A4E33" w:rsidRDefault="00456266" w:rsidP="00456266">
      <w:pPr>
        <w:pStyle w:val="ListParagraph"/>
        <w:widowControl w:val="0"/>
        <w:numPr>
          <w:ilvl w:val="0"/>
          <w:numId w:val="2"/>
        </w:numPr>
        <w:overflowPunct/>
        <w:spacing w:before="60" w:after="60"/>
        <w:ind w:right="59"/>
        <w:jc w:val="both"/>
        <w:textAlignment w:val="auto"/>
      </w:pPr>
      <w:r w:rsidRPr="002A1ABA">
        <w:rPr>
          <w:b/>
        </w:rPr>
        <w:t>Hamsters, Guinea pigs, and Gerbils</w:t>
      </w:r>
      <w:r w:rsidRPr="004A4E33">
        <w:t xml:space="preserve"> – Due to the risk of Salmonella bacteria and Lymphocytic choriomeningitis virus, special care must be taken when students handle these animals. Students under the age of five are prohibited from having contact with these animals. </w:t>
      </w:r>
    </w:p>
    <w:p w:rsidR="00456266" w:rsidRPr="004A4E33" w:rsidRDefault="00456266" w:rsidP="00456266">
      <w:pPr>
        <w:pStyle w:val="ListParagraph"/>
        <w:widowControl w:val="0"/>
        <w:numPr>
          <w:ilvl w:val="0"/>
          <w:numId w:val="2"/>
        </w:numPr>
        <w:overflowPunct/>
        <w:spacing w:before="60" w:after="60"/>
        <w:ind w:right="59"/>
        <w:jc w:val="both"/>
        <w:textAlignment w:val="auto"/>
      </w:pPr>
      <w:r w:rsidRPr="002A1ABA">
        <w:rPr>
          <w:b/>
        </w:rPr>
        <w:t>Psittacine Birds</w:t>
      </w:r>
      <w:r w:rsidRPr="004A4E33">
        <w:t xml:space="preserve"> – Because these birds (e.g., parrots, parakeets, budgies, and cockatiels) can carry disease, students are prohibited from handling them. Staff members should clean cages when students are not present. </w:t>
      </w:r>
    </w:p>
    <w:p w:rsidR="00456266" w:rsidRPr="004A4E33" w:rsidRDefault="00456266" w:rsidP="00456266">
      <w:pPr>
        <w:pStyle w:val="ListParagraph"/>
        <w:widowControl w:val="0"/>
        <w:numPr>
          <w:ilvl w:val="0"/>
          <w:numId w:val="2"/>
        </w:numPr>
        <w:overflowPunct/>
        <w:spacing w:before="60" w:after="60"/>
        <w:ind w:right="59"/>
        <w:jc w:val="both"/>
        <w:textAlignment w:val="auto"/>
      </w:pPr>
      <w:r w:rsidRPr="002A1ABA">
        <w:rPr>
          <w:b/>
        </w:rPr>
        <w:t>Reptiles and Amphibians</w:t>
      </w:r>
      <w:r w:rsidRPr="004A4E33">
        <w:t xml:space="preserve"> – Due to the risk of Salmonella bacteria, special precautions must be taken when students handle these animals. Students under the age of five are prohibited from </w:t>
      </w:r>
      <w:r w:rsidRPr="004A4E33">
        <w:lastRenderedPageBreak/>
        <w:t xml:space="preserve">having contact with these animals. </w:t>
      </w:r>
    </w:p>
    <w:p w:rsidR="00456266" w:rsidRPr="00C1308F" w:rsidRDefault="00456266" w:rsidP="00456266">
      <w:pPr>
        <w:pStyle w:val="SUBHEADING"/>
        <w:spacing w:before="60"/>
        <w:jc w:val="both"/>
      </w:pPr>
      <w:r w:rsidRPr="00C1308F">
        <w:t>Animal-Related Injuries</w:t>
      </w:r>
    </w:p>
    <w:p w:rsidR="00456266" w:rsidRDefault="00456266" w:rsidP="00456266">
      <w:pPr>
        <w:pStyle w:val="BodyText2"/>
        <w:ind w:left="0"/>
      </w:pPr>
      <w:r w:rsidRPr="004A4E33">
        <w:t>If an animal bites, scratches, or otherw</w:t>
      </w:r>
      <w:r>
        <w:t>ise injur</w:t>
      </w:r>
      <w:r w:rsidRPr="004A4E33">
        <w:t xml:space="preserve">es someone at school and the skin is pierced, </w:t>
      </w:r>
      <w:r>
        <w:t xml:space="preserve">the Building Principal or designee will ensure: </w:t>
      </w:r>
    </w:p>
    <w:p w:rsidR="00456266" w:rsidRDefault="00456266" w:rsidP="00456266">
      <w:pPr>
        <w:pStyle w:val="BodyText2"/>
        <w:numPr>
          <w:ilvl w:val="0"/>
          <w:numId w:val="5"/>
        </w:numPr>
      </w:pPr>
      <w:r>
        <w:t>T</w:t>
      </w:r>
      <w:r w:rsidRPr="004A4E33">
        <w:t>he teacher immediately report</w:t>
      </w:r>
      <w:r>
        <w:t xml:space="preserve">s the incident to the Building Principal or designee and school nurse; </w:t>
      </w:r>
    </w:p>
    <w:p w:rsidR="00456266" w:rsidRDefault="00456266" w:rsidP="00456266">
      <w:pPr>
        <w:pStyle w:val="BodyText2"/>
        <w:numPr>
          <w:ilvl w:val="0"/>
          <w:numId w:val="5"/>
        </w:numPr>
      </w:pPr>
      <w:r>
        <w:t>I</w:t>
      </w:r>
      <w:r w:rsidRPr="004A4E33">
        <w:t xml:space="preserve">f necessary, </w:t>
      </w:r>
      <w:r>
        <w:t>the school nurse notifies public health authorities;</w:t>
      </w:r>
    </w:p>
    <w:p w:rsidR="00456266" w:rsidRDefault="00456266" w:rsidP="00456266">
      <w:pPr>
        <w:pStyle w:val="BodyText2"/>
        <w:numPr>
          <w:ilvl w:val="0"/>
          <w:numId w:val="5"/>
        </w:numPr>
      </w:pPr>
      <w:r>
        <w:t>The school nurse notifies th</w:t>
      </w:r>
      <w:r w:rsidRPr="004A4E33">
        <w:t xml:space="preserve">e </w:t>
      </w:r>
      <w:r>
        <w:t>student’s parent(s)/guardian(s); and</w:t>
      </w:r>
    </w:p>
    <w:p w:rsidR="00456266" w:rsidRPr="004A4E33" w:rsidRDefault="00456266" w:rsidP="00456266">
      <w:pPr>
        <w:pStyle w:val="BodyText2"/>
        <w:numPr>
          <w:ilvl w:val="0"/>
          <w:numId w:val="5"/>
        </w:numPr>
      </w:pPr>
      <w:r>
        <w:t>An incident/accident report is completed by the staff member responsible at the time of the injury and forwarded to the school nurse.</w:t>
      </w:r>
    </w:p>
    <w:p w:rsidR="00456266" w:rsidRPr="00C1308F" w:rsidRDefault="00456266" w:rsidP="00456266">
      <w:pPr>
        <w:pStyle w:val="SUBHEADING"/>
        <w:spacing w:before="60"/>
        <w:jc w:val="both"/>
      </w:pPr>
      <w:r w:rsidRPr="00C1308F">
        <w:t xml:space="preserve">Additional Applicant, </w:t>
      </w:r>
      <w:r>
        <w:t>Supervising</w:t>
      </w:r>
      <w:r w:rsidRPr="00C1308F">
        <w:t xml:space="preserve"> Teacher, and Animal Owner Responsibilities </w:t>
      </w:r>
    </w:p>
    <w:p w:rsidR="00456266" w:rsidRPr="004A4E33" w:rsidRDefault="00456266" w:rsidP="00456266">
      <w:pPr>
        <w:pStyle w:val="BodyText"/>
        <w:ind w:left="720" w:hanging="360"/>
      </w:pPr>
      <w:r>
        <w:t xml:space="preserve">1. </w:t>
      </w:r>
      <w:r>
        <w:tab/>
      </w:r>
      <w:r w:rsidRPr="004A4E33">
        <w:t>Applicant responsibilities:</w:t>
      </w:r>
    </w:p>
    <w:p w:rsidR="00456266" w:rsidRPr="004A4E33" w:rsidRDefault="00456266" w:rsidP="00456266">
      <w:pPr>
        <w:pStyle w:val="LISTALPHADOUBLE"/>
        <w:numPr>
          <w:ilvl w:val="0"/>
          <w:numId w:val="8"/>
        </w:numPr>
        <w:ind w:left="1080"/>
      </w:pPr>
      <w:r w:rsidRPr="004A4E33">
        <w:t>The applicant must have a plan that assures the animal is appropriately housed, humanely cared for, and properly handled.</w:t>
      </w:r>
    </w:p>
    <w:p w:rsidR="00456266" w:rsidRPr="004A4E33" w:rsidRDefault="00456266" w:rsidP="00456266">
      <w:pPr>
        <w:pStyle w:val="LISTALPHADOUBLE"/>
        <w:numPr>
          <w:ilvl w:val="0"/>
          <w:numId w:val="8"/>
        </w:numPr>
        <w:ind w:left="1080"/>
        <w:rPr>
          <w:rFonts w:eastAsia="MS Mincho"/>
        </w:rPr>
      </w:pPr>
      <w:r w:rsidRPr="004A4E33">
        <w:rPr>
          <w:rFonts w:eastAsia="MS Mincho"/>
        </w:rPr>
        <w:t>The applicant must submit health records and/or proof of current vaccination as set forth in the</w:t>
      </w:r>
      <w:r>
        <w:rPr>
          <w:rFonts w:eastAsia="MS Mincho"/>
        </w:rPr>
        <w:t>se</w:t>
      </w:r>
      <w:r w:rsidRPr="004A4E33">
        <w:rPr>
          <w:rFonts w:eastAsia="MS Mincho"/>
        </w:rPr>
        <w:t xml:space="preserve"> </w:t>
      </w:r>
      <w:r w:rsidRPr="004A4E33">
        <w:rPr>
          <w:rFonts w:eastAsia="MS Mincho"/>
          <w:i/>
        </w:rPr>
        <w:t>Guidelines for Using Animals in School Facilities.</w:t>
      </w:r>
      <w:r w:rsidRPr="004A4E33">
        <w:rPr>
          <w:rFonts w:eastAsia="MS Mincho"/>
        </w:rPr>
        <w:t xml:space="preserve"> </w:t>
      </w:r>
    </w:p>
    <w:p w:rsidR="00456266" w:rsidRPr="004A4E33" w:rsidRDefault="00456266" w:rsidP="00456266">
      <w:pPr>
        <w:pStyle w:val="LISTALPHADOUBLE"/>
        <w:numPr>
          <w:ilvl w:val="0"/>
          <w:numId w:val="8"/>
        </w:numPr>
        <w:ind w:left="1080"/>
      </w:pPr>
      <w:r w:rsidRPr="004A4E33">
        <w:t>Animals are not to be transported on school buses.</w:t>
      </w:r>
    </w:p>
    <w:p w:rsidR="00456266" w:rsidRPr="004A4E33" w:rsidRDefault="00456266" w:rsidP="00456266">
      <w:pPr>
        <w:pStyle w:val="ListNumber"/>
        <w:numPr>
          <w:ilvl w:val="0"/>
          <w:numId w:val="0"/>
        </w:numPr>
        <w:spacing w:before="60" w:after="60"/>
        <w:ind w:left="720" w:hanging="360"/>
      </w:pPr>
      <w:r>
        <w:t xml:space="preserve">2. </w:t>
      </w:r>
      <w:r>
        <w:tab/>
        <w:t>Supervising</w:t>
      </w:r>
      <w:r w:rsidRPr="004A4E33">
        <w:t xml:space="preserve"> teacher and/or facility staff responsibilities:</w:t>
      </w:r>
    </w:p>
    <w:p w:rsidR="00456266" w:rsidRPr="004A4E33" w:rsidRDefault="00456266" w:rsidP="00456266">
      <w:pPr>
        <w:pStyle w:val="LISTALPHADOUBLE"/>
        <w:numPr>
          <w:ilvl w:val="0"/>
          <w:numId w:val="9"/>
        </w:numPr>
        <w:ind w:left="1080"/>
      </w:pPr>
      <w:r>
        <w:t>The supervising</w:t>
      </w:r>
      <w:r w:rsidRPr="004A4E33">
        <w:t xml:space="preserve"> teacher signing the application must assume primary responsibility for the animal.</w:t>
      </w:r>
    </w:p>
    <w:p w:rsidR="00456266" w:rsidRPr="004A4E33" w:rsidRDefault="00456266" w:rsidP="00456266">
      <w:pPr>
        <w:pStyle w:val="LISTALPHADOUBLE"/>
        <w:numPr>
          <w:ilvl w:val="0"/>
          <w:numId w:val="9"/>
        </w:numPr>
        <w:ind w:left="1080"/>
      </w:pPr>
      <w:r w:rsidRPr="004A4E33">
        <w:t>Only the teacher or students designated by the teacher are to handle the animals.</w:t>
      </w:r>
    </w:p>
    <w:p w:rsidR="00456266" w:rsidRPr="004A4E33" w:rsidRDefault="00456266" w:rsidP="00456266">
      <w:pPr>
        <w:pStyle w:val="LISTALPHADOUBLE"/>
        <w:numPr>
          <w:ilvl w:val="0"/>
          <w:numId w:val="9"/>
        </w:numPr>
        <w:ind w:left="1080"/>
      </w:pPr>
      <w:r w:rsidRPr="004A4E33">
        <w:t>If animals are to be kept in the classroom on days when classes are not in session, the teacher must make arrangements for their care and safety.</w:t>
      </w:r>
    </w:p>
    <w:p w:rsidR="00456266" w:rsidRPr="004A4E33" w:rsidRDefault="00456266" w:rsidP="00456266">
      <w:pPr>
        <w:pStyle w:val="ListNumber"/>
        <w:numPr>
          <w:ilvl w:val="0"/>
          <w:numId w:val="6"/>
        </w:numPr>
        <w:spacing w:before="60" w:after="60"/>
      </w:pPr>
      <w:r w:rsidRPr="004A4E33">
        <w:t>Animal owner’s responsibilities:</w:t>
      </w:r>
    </w:p>
    <w:p w:rsidR="00456266" w:rsidRPr="004A4E33" w:rsidRDefault="00456266" w:rsidP="00456266">
      <w:pPr>
        <w:pStyle w:val="LISTALPHADOUBLE"/>
        <w:numPr>
          <w:ilvl w:val="0"/>
          <w:numId w:val="10"/>
        </w:numPr>
        <w:ind w:left="1080"/>
      </w:pPr>
      <w:r w:rsidRPr="004A4E33">
        <w:t>The animal’s owner agrees to hold the District, its employees, agents, and assigns harmless for any injury to, including death of, the animal.</w:t>
      </w:r>
    </w:p>
    <w:p w:rsidR="00456266" w:rsidRPr="004A4E33" w:rsidRDefault="00456266" w:rsidP="00456266">
      <w:pPr>
        <w:pStyle w:val="LISTALPHADOUBLE"/>
        <w:numPr>
          <w:ilvl w:val="0"/>
          <w:numId w:val="10"/>
        </w:numPr>
        <w:ind w:left="1080"/>
      </w:pPr>
      <w:r w:rsidRPr="004A4E33">
        <w:t>The animal’s owner, if different from the person making the application, must sign below demonstrating that he or she granted permission for the animal to come into the classroom and agrees to the conditions set forth in this application.</w:t>
      </w:r>
    </w:p>
    <w:p w:rsidR="00456266" w:rsidRPr="004A4E33" w:rsidRDefault="00456266" w:rsidP="00456266">
      <w:pPr>
        <w:pStyle w:val="BodyText"/>
        <w:keepNext/>
        <w:keepLines/>
        <w:spacing w:before="120"/>
        <w:rPr>
          <w:b/>
          <w:bCs/>
        </w:rPr>
      </w:pPr>
      <w:r>
        <w:rPr>
          <w:b/>
          <w:bCs/>
        </w:rPr>
        <w:br w:type="page"/>
      </w:r>
      <w:r w:rsidRPr="004A4E33">
        <w:rPr>
          <w:b/>
          <w:bCs/>
        </w:rPr>
        <w:lastRenderedPageBreak/>
        <w:t xml:space="preserve">I agree to abide by </w:t>
      </w:r>
      <w:r w:rsidRPr="004A4E33">
        <w:rPr>
          <w:b/>
        </w:rPr>
        <w:t xml:space="preserve">the </w:t>
      </w:r>
      <w:r w:rsidRPr="004A4E33">
        <w:rPr>
          <w:b/>
          <w:i/>
        </w:rPr>
        <w:t>Guidelines for Using Animals in School Facilities</w:t>
      </w:r>
      <w:r w:rsidRPr="004A4E33">
        <w:rPr>
          <w:b/>
        </w:rPr>
        <w:t xml:space="preserve"> outlined above</w:t>
      </w:r>
      <w:r w:rsidRPr="004A4E33">
        <w:rPr>
          <w:b/>
          <w:bCs/>
        </w:rPr>
        <w:t xml:space="preserve"> in this application. </w:t>
      </w:r>
    </w:p>
    <w:tbl>
      <w:tblPr>
        <w:tblW w:w="9015" w:type="dxa"/>
        <w:tblInd w:w="108" w:type="dxa"/>
        <w:tblLayout w:type="fixed"/>
        <w:tblLook w:val="0000" w:firstRow="0" w:lastRow="0" w:firstColumn="0" w:lastColumn="0" w:noHBand="0" w:noVBand="0"/>
      </w:tblPr>
      <w:tblGrid>
        <w:gridCol w:w="5760"/>
        <w:gridCol w:w="270"/>
        <w:gridCol w:w="2970"/>
        <w:gridCol w:w="15"/>
      </w:tblGrid>
      <w:tr w:rsidR="00456266" w:rsidRPr="004A4E33" w:rsidTr="001842AC">
        <w:tblPrEx>
          <w:tblCellMar>
            <w:top w:w="0" w:type="dxa"/>
            <w:bottom w:w="0" w:type="dxa"/>
          </w:tblCellMar>
        </w:tblPrEx>
        <w:trPr>
          <w:gridAfter w:val="1"/>
          <w:wAfter w:w="15" w:type="dxa"/>
          <w:trHeight w:val="243"/>
        </w:trPr>
        <w:tc>
          <w:tcPr>
            <w:tcW w:w="5760" w:type="dxa"/>
            <w:tcBorders>
              <w:left w:val="nil"/>
              <w:bottom w:val="single" w:sz="2" w:space="0" w:color="auto"/>
              <w:right w:val="nil"/>
            </w:tcBorders>
          </w:tcPr>
          <w:p w:rsidR="00456266" w:rsidRPr="004A4E33" w:rsidRDefault="00456266" w:rsidP="001842AC">
            <w:pPr>
              <w:pStyle w:val="BodyText"/>
              <w:keepNext/>
              <w:keepLines/>
              <w:tabs>
                <w:tab w:val="left" w:pos="3465"/>
              </w:tabs>
              <w:spacing w:before="240" w:after="0"/>
            </w:pPr>
            <w:r>
              <w:tab/>
            </w:r>
          </w:p>
        </w:tc>
        <w:tc>
          <w:tcPr>
            <w:tcW w:w="270" w:type="dxa"/>
            <w:tcBorders>
              <w:left w:val="nil"/>
              <w:right w:val="nil"/>
            </w:tcBorders>
          </w:tcPr>
          <w:p w:rsidR="00456266" w:rsidRPr="004A4E33" w:rsidRDefault="00456266" w:rsidP="001842AC">
            <w:pPr>
              <w:pStyle w:val="BodyText"/>
              <w:keepNext/>
              <w:keepLines/>
              <w:spacing w:before="240" w:after="0"/>
            </w:pPr>
          </w:p>
        </w:tc>
        <w:tc>
          <w:tcPr>
            <w:tcW w:w="2970" w:type="dxa"/>
            <w:tcBorders>
              <w:left w:val="nil"/>
              <w:bottom w:val="single" w:sz="4" w:space="0" w:color="auto"/>
              <w:right w:val="nil"/>
            </w:tcBorders>
          </w:tcPr>
          <w:p w:rsidR="00456266" w:rsidRPr="004A4E33" w:rsidRDefault="00456266" w:rsidP="001842AC">
            <w:pPr>
              <w:pStyle w:val="BodyText"/>
              <w:keepNext/>
              <w:keepLines/>
              <w:spacing w:before="240" w:after="0"/>
              <w:rPr>
                <w:sz w:val="20"/>
              </w:rPr>
            </w:pPr>
          </w:p>
        </w:tc>
      </w:tr>
      <w:tr w:rsidR="00456266" w:rsidRPr="004A4E33" w:rsidTr="001842AC">
        <w:tblPrEx>
          <w:tblCellMar>
            <w:top w:w="0" w:type="dxa"/>
            <w:bottom w:w="0" w:type="dxa"/>
          </w:tblCellMar>
        </w:tblPrEx>
        <w:trPr>
          <w:gridAfter w:val="1"/>
          <w:wAfter w:w="15" w:type="dxa"/>
          <w:trHeight w:val="548"/>
        </w:trPr>
        <w:tc>
          <w:tcPr>
            <w:tcW w:w="5760" w:type="dxa"/>
            <w:tcBorders>
              <w:top w:val="single" w:sz="2" w:space="0" w:color="auto"/>
              <w:left w:val="nil"/>
              <w:right w:val="nil"/>
            </w:tcBorders>
          </w:tcPr>
          <w:p w:rsidR="00456266" w:rsidRPr="004A4E33" w:rsidRDefault="00456266" w:rsidP="001842AC">
            <w:pPr>
              <w:pStyle w:val="BodyText"/>
              <w:spacing w:before="0" w:afterLines="120" w:after="288"/>
              <w:rPr>
                <w:sz w:val="20"/>
              </w:rPr>
            </w:pPr>
            <w:r w:rsidRPr="004A4E33">
              <w:t>Applicant</w:t>
            </w:r>
            <w:r w:rsidRPr="004A4E33">
              <w:rPr>
                <w:sz w:val="20"/>
              </w:rPr>
              <w:t xml:space="preserve"> (</w:t>
            </w:r>
            <w:r w:rsidRPr="004A4E33">
              <w:rPr>
                <w:i/>
                <w:sz w:val="20"/>
              </w:rPr>
              <w:t>please print</w:t>
            </w:r>
            <w:r w:rsidRPr="004A4E33">
              <w:rPr>
                <w:sz w:val="20"/>
              </w:rPr>
              <w:t>)</w:t>
            </w:r>
          </w:p>
        </w:tc>
        <w:tc>
          <w:tcPr>
            <w:tcW w:w="270" w:type="dxa"/>
            <w:tcBorders>
              <w:top w:val="nil"/>
              <w:left w:val="nil"/>
              <w:right w:val="nil"/>
            </w:tcBorders>
          </w:tcPr>
          <w:p w:rsidR="00456266" w:rsidRPr="004A4E33" w:rsidRDefault="00456266" w:rsidP="001842AC">
            <w:pPr>
              <w:pStyle w:val="BodyText"/>
              <w:spacing w:afterLines="120" w:after="288"/>
            </w:pPr>
          </w:p>
        </w:tc>
        <w:tc>
          <w:tcPr>
            <w:tcW w:w="2970" w:type="dxa"/>
            <w:tcBorders>
              <w:top w:val="single" w:sz="4" w:space="0" w:color="auto"/>
              <w:left w:val="nil"/>
              <w:right w:val="nil"/>
            </w:tcBorders>
          </w:tcPr>
          <w:p w:rsidR="00456266" w:rsidRPr="004A4E33" w:rsidRDefault="00456266" w:rsidP="001842AC">
            <w:pPr>
              <w:pStyle w:val="BodyText"/>
              <w:spacing w:before="0" w:afterLines="120" w:after="288"/>
            </w:pPr>
            <w:r w:rsidRPr="004A4E33">
              <w:t>Telephone number</w:t>
            </w:r>
          </w:p>
        </w:tc>
      </w:tr>
      <w:tr w:rsidR="00456266" w:rsidRPr="004A4E33" w:rsidTr="001842AC">
        <w:tblPrEx>
          <w:tblCellMar>
            <w:top w:w="0" w:type="dxa"/>
            <w:bottom w:w="0" w:type="dxa"/>
          </w:tblCellMar>
        </w:tblPrEx>
        <w:trPr>
          <w:trHeight w:val="540"/>
        </w:trPr>
        <w:tc>
          <w:tcPr>
            <w:tcW w:w="5760" w:type="dxa"/>
            <w:tcBorders>
              <w:top w:val="single" w:sz="4" w:space="0" w:color="auto"/>
              <w:left w:val="nil"/>
              <w:bottom w:val="single" w:sz="4" w:space="0" w:color="auto"/>
              <w:right w:val="nil"/>
            </w:tcBorders>
          </w:tcPr>
          <w:p w:rsidR="00456266" w:rsidRPr="004A4E33" w:rsidRDefault="00456266" w:rsidP="001842AC">
            <w:pPr>
              <w:pStyle w:val="BodyText"/>
              <w:spacing w:before="0" w:afterLines="120" w:after="288"/>
            </w:pPr>
            <w:r w:rsidRPr="004A4E33">
              <w:t xml:space="preserve">Address </w:t>
            </w:r>
          </w:p>
        </w:tc>
        <w:tc>
          <w:tcPr>
            <w:tcW w:w="270" w:type="dxa"/>
            <w:tcBorders>
              <w:left w:val="nil"/>
              <w:right w:val="nil"/>
            </w:tcBorders>
          </w:tcPr>
          <w:p w:rsidR="00456266" w:rsidRPr="004A4E33" w:rsidRDefault="00456266" w:rsidP="001842AC">
            <w:pPr>
              <w:pStyle w:val="BodyText"/>
              <w:spacing w:before="0" w:afterLines="120" w:after="288"/>
            </w:pPr>
          </w:p>
        </w:tc>
        <w:tc>
          <w:tcPr>
            <w:tcW w:w="2985" w:type="dxa"/>
            <w:gridSpan w:val="2"/>
            <w:tcBorders>
              <w:left w:val="nil"/>
              <w:bottom w:val="single" w:sz="4" w:space="0" w:color="auto"/>
              <w:right w:val="nil"/>
            </w:tcBorders>
          </w:tcPr>
          <w:p w:rsidR="00456266" w:rsidRPr="004A4E33" w:rsidRDefault="00456266" w:rsidP="001842AC">
            <w:pPr>
              <w:pStyle w:val="BodyText"/>
              <w:spacing w:before="0" w:afterLines="120" w:after="288"/>
            </w:pPr>
          </w:p>
        </w:tc>
      </w:tr>
      <w:tr w:rsidR="00456266" w:rsidRPr="004A4E33" w:rsidTr="001842AC">
        <w:tblPrEx>
          <w:tblCellMar>
            <w:top w:w="0" w:type="dxa"/>
            <w:bottom w:w="0" w:type="dxa"/>
          </w:tblCellMar>
        </w:tblPrEx>
        <w:trPr>
          <w:trHeight w:val="530"/>
        </w:trPr>
        <w:tc>
          <w:tcPr>
            <w:tcW w:w="5760" w:type="dxa"/>
            <w:tcBorders>
              <w:top w:val="single" w:sz="4" w:space="0" w:color="auto"/>
              <w:left w:val="nil"/>
              <w:right w:val="nil"/>
            </w:tcBorders>
          </w:tcPr>
          <w:p w:rsidR="00456266" w:rsidRPr="004A4E33" w:rsidRDefault="00456266" w:rsidP="001842AC">
            <w:pPr>
              <w:pStyle w:val="BodyText"/>
              <w:spacing w:before="0" w:afterLines="120" w:after="288"/>
              <w:rPr>
                <w:sz w:val="20"/>
              </w:rPr>
            </w:pPr>
            <w:r w:rsidRPr="004A4E33">
              <w:t>Applicant’s signature</w:t>
            </w:r>
          </w:p>
        </w:tc>
        <w:tc>
          <w:tcPr>
            <w:tcW w:w="270" w:type="dxa"/>
            <w:tcBorders>
              <w:left w:val="nil"/>
              <w:right w:val="nil"/>
            </w:tcBorders>
          </w:tcPr>
          <w:p w:rsidR="00456266" w:rsidRPr="004A4E33" w:rsidRDefault="00456266" w:rsidP="001842AC">
            <w:pPr>
              <w:pStyle w:val="BodyText"/>
              <w:spacing w:before="0" w:afterLines="120" w:after="288"/>
              <w:rPr>
                <w:sz w:val="20"/>
              </w:rPr>
            </w:pPr>
          </w:p>
        </w:tc>
        <w:tc>
          <w:tcPr>
            <w:tcW w:w="2985" w:type="dxa"/>
            <w:gridSpan w:val="2"/>
            <w:tcBorders>
              <w:top w:val="single" w:sz="4" w:space="0" w:color="auto"/>
              <w:left w:val="nil"/>
              <w:right w:val="nil"/>
            </w:tcBorders>
          </w:tcPr>
          <w:p w:rsidR="00456266" w:rsidRPr="004A4E33" w:rsidRDefault="00456266" w:rsidP="001842AC">
            <w:pPr>
              <w:pStyle w:val="BodyText"/>
              <w:spacing w:before="0" w:afterLines="120" w:after="288"/>
            </w:pPr>
            <w:r w:rsidRPr="004A4E33">
              <w:t>Date</w:t>
            </w:r>
          </w:p>
        </w:tc>
      </w:tr>
      <w:tr w:rsidR="00456266" w:rsidRPr="004A4E33" w:rsidTr="001842AC">
        <w:tblPrEx>
          <w:tblCellMar>
            <w:top w:w="0" w:type="dxa"/>
            <w:bottom w:w="0" w:type="dxa"/>
          </w:tblCellMar>
        </w:tblPrEx>
        <w:trPr>
          <w:trHeight w:val="530"/>
        </w:trPr>
        <w:tc>
          <w:tcPr>
            <w:tcW w:w="5760" w:type="dxa"/>
            <w:tcBorders>
              <w:left w:val="nil"/>
              <w:right w:val="nil"/>
            </w:tcBorders>
          </w:tcPr>
          <w:p w:rsidR="00456266" w:rsidRPr="004A4E33" w:rsidRDefault="00456266" w:rsidP="001842AC">
            <w:pPr>
              <w:pStyle w:val="BodyText"/>
              <w:spacing w:before="0" w:afterLines="120" w:after="288"/>
            </w:pPr>
          </w:p>
        </w:tc>
        <w:tc>
          <w:tcPr>
            <w:tcW w:w="270" w:type="dxa"/>
            <w:tcBorders>
              <w:left w:val="nil"/>
              <w:right w:val="nil"/>
            </w:tcBorders>
          </w:tcPr>
          <w:p w:rsidR="00456266" w:rsidRPr="004A4E33" w:rsidRDefault="00456266" w:rsidP="001842AC">
            <w:pPr>
              <w:pStyle w:val="BodyText"/>
              <w:spacing w:afterLines="120" w:after="288"/>
              <w:rPr>
                <w:sz w:val="20"/>
              </w:rPr>
            </w:pPr>
          </w:p>
        </w:tc>
        <w:tc>
          <w:tcPr>
            <w:tcW w:w="2985" w:type="dxa"/>
            <w:gridSpan w:val="2"/>
            <w:tcBorders>
              <w:left w:val="nil"/>
              <w:right w:val="nil"/>
            </w:tcBorders>
          </w:tcPr>
          <w:p w:rsidR="00456266" w:rsidRPr="004A4E33" w:rsidRDefault="00456266" w:rsidP="001842AC">
            <w:pPr>
              <w:pStyle w:val="BodyText"/>
              <w:spacing w:before="0" w:afterLines="120" w:after="288"/>
            </w:pPr>
          </w:p>
        </w:tc>
      </w:tr>
      <w:tr w:rsidR="00456266" w:rsidRPr="004A4E33" w:rsidTr="001842AC">
        <w:tblPrEx>
          <w:tblCellMar>
            <w:top w:w="0" w:type="dxa"/>
            <w:bottom w:w="0" w:type="dxa"/>
          </w:tblCellMar>
        </w:tblPrEx>
        <w:trPr>
          <w:trHeight w:val="530"/>
        </w:trPr>
        <w:tc>
          <w:tcPr>
            <w:tcW w:w="5760" w:type="dxa"/>
            <w:tcBorders>
              <w:top w:val="single" w:sz="4" w:space="0" w:color="auto"/>
              <w:left w:val="nil"/>
              <w:right w:val="nil"/>
            </w:tcBorders>
          </w:tcPr>
          <w:p w:rsidR="00456266" w:rsidRPr="004A4E33" w:rsidRDefault="00456266" w:rsidP="001842AC">
            <w:pPr>
              <w:pStyle w:val="BodyText"/>
              <w:spacing w:before="0" w:afterLines="120" w:after="288"/>
            </w:pPr>
            <w:r w:rsidRPr="004A4E33">
              <w:t xml:space="preserve">Supervising teacher </w:t>
            </w:r>
            <w:r w:rsidRPr="004A4E33">
              <w:rPr>
                <w:sz w:val="20"/>
              </w:rPr>
              <w:t>(</w:t>
            </w:r>
            <w:r w:rsidRPr="004A4E33">
              <w:rPr>
                <w:i/>
                <w:sz w:val="20"/>
              </w:rPr>
              <w:t>please print</w:t>
            </w:r>
            <w:r w:rsidRPr="004A4E33">
              <w:rPr>
                <w:sz w:val="20"/>
              </w:rPr>
              <w:t>)</w:t>
            </w:r>
          </w:p>
        </w:tc>
        <w:tc>
          <w:tcPr>
            <w:tcW w:w="270" w:type="dxa"/>
            <w:tcBorders>
              <w:left w:val="nil"/>
              <w:right w:val="nil"/>
            </w:tcBorders>
          </w:tcPr>
          <w:p w:rsidR="00456266" w:rsidRPr="004A4E33" w:rsidRDefault="00456266" w:rsidP="001842AC">
            <w:pPr>
              <w:pStyle w:val="BodyText"/>
              <w:spacing w:afterLines="120" w:after="288"/>
              <w:rPr>
                <w:sz w:val="20"/>
              </w:rPr>
            </w:pPr>
          </w:p>
        </w:tc>
        <w:tc>
          <w:tcPr>
            <w:tcW w:w="2985" w:type="dxa"/>
            <w:gridSpan w:val="2"/>
            <w:tcBorders>
              <w:left w:val="nil"/>
              <w:bottom w:val="single" w:sz="4" w:space="0" w:color="auto"/>
              <w:right w:val="nil"/>
            </w:tcBorders>
          </w:tcPr>
          <w:p w:rsidR="00456266" w:rsidRPr="004A4E33" w:rsidRDefault="00456266" w:rsidP="001842AC">
            <w:pPr>
              <w:pStyle w:val="BodyText"/>
              <w:spacing w:before="0" w:afterLines="120" w:after="288"/>
            </w:pPr>
          </w:p>
        </w:tc>
      </w:tr>
      <w:tr w:rsidR="00456266" w:rsidRPr="004A4E33" w:rsidTr="001842AC">
        <w:tblPrEx>
          <w:tblCellMar>
            <w:top w:w="0" w:type="dxa"/>
            <w:bottom w:w="0" w:type="dxa"/>
          </w:tblCellMar>
        </w:tblPrEx>
        <w:trPr>
          <w:trHeight w:val="530"/>
        </w:trPr>
        <w:tc>
          <w:tcPr>
            <w:tcW w:w="5760" w:type="dxa"/>
            <w:tcBorders>
              <w:top w:val="single" w:sz="4" w:space="0" w:color="auto"/>
              <w:left w:val="nil"/>
              <w:right w:val="nil"/>
            </w:tcBorders>
          </w:tcPr>
          <w:p w:rsidR="00456266" w:rsidRPr="004A4E33" w:rsidRDefault="00456266" w:rsidP="001842AC">
            <w:pPr>
              <w:pStyle w:val="BodyText"/>
              <w:spacing w:before="0" w:afterLines="120" w:after="288"/>
            </w:pPr>
            <w:r w:rsidRPr="004A4E33">
              <w:t>Supervising teacher’s signature</w:t>
            </w:r>
          </w:p>
        </w:tc>
        <w:tc>
          <w:tcPr>
            <w:tcW w:w="270" w:type="dxa"/>
            <w:tcBorders>
              <w:left w:val="nil"/>
              <w:right w:val="nil"/>
            </w:tcBorders>
          </w:tcPr>
          <w:p w:rsidR="00456266" w:rsidRPr="004A4E33" w:rsidRDefault="00456266" w:rsidP="001842AC">
            <w:pPr>
              <w:pStyle w:val="BodyText"/>
              <w:spacing w:before="0" w:afterLines="120" w:after="288"/>
              <w:rPr>
                <w:sz w:val="20"/>
              </w:rPr>
            </w:pPr>
          </w:p>
        </w:tc>
        <w:tc>
          <w:tcPr>
            <w:tcW w:w="2985" w:type="dxa"/>
            <w:gridSpan w:val="2"/>
            <w:tcBorders>
              <w:top w:val="single" w:sz="4" w:space="0" w:color="auto"/>
              <w:left w:val="nil"/>
              <w:right w:val="nil"/>
            </w:tcBorders>
          </w:tcPr>
          <w:p w:rsidR="00456266" w:rsidRPr="004A4E33" w:rsidRDefault="00456266" w:rsidP="001842AC">
            <w:pPr>
              <w:pStyle w:val="BodyText"/>
              <w:spacing w:before="0" w:afterLines="120" w:after="288"/>
            </w:pPr>
            <w:r w:rsidRPr="004A4E33">
              <w:t>Date</w:t>
            </w:r>
          </w:p>
        </w:tc>
      </w:tr>
      <w:tr w:rsidR="00456266" w:rsidRPr="004A4E33" w:rsidTr="001842AC">
        <w:tblPrEx>
          <w:tblCellMar>
            <w:top w:w="0" w:type="dxa"/>
            <w:bottom w:w="0" w:type="dxa"/>
          </w:tblCellMar>
        </w:tblPrEx>
        <w:trPr>
          <w:trHeight w:val="305"/>
        </w:trPr>
        <w:tc>
          <w:tcPr>
            <w:tcW w:w="5760" w:type="dxa"/>
            <w:tcBorders>
              <w:left w:val="nil"/>
              <w:bottom w:val="single" w:sz="4" w:space="0" w:color="auto"/>
              <w:right w:val="nil"/>
            </w:tcBorders>
          </w:tcPr>
          <w:p w:rsidR="00456266" w:rsidRPr="004A4E33" w:rsidRDefault="00456266" w:rsidP="001842AC">
            <w:pPr>
              <w:pStyle w:val="BodyText"/>
              <w:spacing w:before="0" w:afterLines="120" w:after="288"/>
            </w:pPr>
          </w:p>
        </w:tc>
        <w:tc>
          <w:tcPr>
            <w:tcW w:w="270" w:type="dxa"/>
            <w:tcBorders>
              <w:left w:val="nil"/>
              <w:right w:val="nil"/>
            </w:tcBorders>
          </w:tcPr>
          <w:p w:rsidR="00456266" w:rsidRPr="004A4E33" w:rsidRDefault="00456266" w:rsidP="001842AC">
            <w:pPr>
              <w:pStyle w:val="BodyText"/>
              <w:spacing w:before="0" w:afterLines="120" w:after="288"/>
              <w:rPr>
                <w:sz w:val="20"/>
              </w:rPr>
            </w:pPr>
          </w:p>
        </w:tc>
        <w:tc>
          <w:tcPr>
            <w:tcW w:w="2985" w:type="dxa"/>
            <w:gridSpan w:val="2"/>
            <w:tcBorders>
              <w:left w:val="nil"/>
              <w:right w:val="nil"/>
            </w:tcBorders>
          </w:tcPr>
          <w:p w:rsidR="00456266" w:rsidRPr="004A4E33" w:rsidRDefault="00456266" w:rsidP="001842AC">
            <w:pPr>
              <w:pStyle w:val="BodyText"/>
              <w:spacing w:before="0" w:afterLines="120" w:after="288"/>
            </w:pPr>
          </w:p>
        </w:tc>
      </w:tr>
      <w:tr w:rsidR="00456266" w:rsidRPr="004A4E33" w:rsidTr="001842AC">
        <w:tblPrEx>
          <w:tblCellMar>
            <w:top w:w="0" w:type="dxa"/>
            <w:bottom w:w="0" w:type="dxa"/>
          </w:tblCellMar>
        </w:tblPrEx>
        <w:trPr>
          <w:trHeight w:val="305"/>
        </w:trPr>
        <w:tc>
          <w:tcPr>
            <w:tcW w:w="5760" w:type="dxa"/>
            <w:tcBorders>
              <w:top w:val="single" w:sz="4" w:space="0" w:color="auto"/>
              <w:left w:val="nil"/>
              <w:bottom w:val="single" w:sz="4" w:space="0" w:color="auto"/>
              <w:right w:val="nil"/>
            </w:tcBorders>
          </w:tcPr>
          <w:p w:rsidR="00456266" w:rsidRPr="004A4E33" w:rsidRDefault="00456266" w:rsidP="001842AC">
            <w:pPr>
              <w:pStyle w:val="BodyText"/>
              <w:spacing w:before="0" w:afterLines="120" w:after="288"/>
            </w:pPr>
            <w:r w:rsidRPr="004A4E33">
              <w:t xml:space="preserve">Animal owner’s name if different from applicant </w:t>
            </w:r>
            <w:r w:rsidRPr="004A4E33">
              <w:rPr>
                <w:sz w:val="20"/>
              </w:rPr>
              <w:t>(</w:t>
            </w:r>
            <w:r w:rsidRPr="004A4E33">
              <w:rPr>
                <w:i/>
                <w:sz w:val="20"/>
              </w:rPr>
              <w:t>please print</w:t>
            </w:r>
            <w:r w:rsidRPr="004A4E33">
              <w:rPr>
                <w:sz w:val="20"/>
              </w:rPr>
              <w:t>)</w:t>
            </w:r>
          </w:p>
        </w:tc>
        <w:tc>
          <w:tcPr>
            <w:tcW w:w="270" w:type="dxa"/>
            <w:tcBorders>
              <w:left w:val="nil"/>
              <w:right w:val="nil"/>
            </w:tcBorders>
          </w:tcPr>
          <w:p w:rsidR="00456266" w:rsidRPr="004A4E33" w:rsidRDefault="00456266" w:rsidP="001842AC">
            <w:pPr>
              <w:pStyle w:val="BodyText"/>
              <w:spacing w:before="0" w:afterLines="120" w:after="288"/>
              <w:rPr>
                <w:sz w:val="20"/>
              </w:rPr>
            </w:pPr>
          </w:p>
        </w:tc>
        <w:tc>
          <w:tcPr>
            <w:tcW w:w="2985" w:type="dxa"/>
            <w:gridSpan w:val="2"/>
            <w:tcBorders>
              <w:left w:val="nil"/>
              <w:bottom w:val="single" w:sz="4" w:space="0" w:color="auto"/>
              <w:right w:val="nil"/>
            </w:tcBorders>
          </w:tcPr>
          <w:p w:rsidR="00456266" w:rsidRPr="004A4E33" w:rsidRDefault="00456266" w:rsidP="001842AC">
            <w:pPr>
              <w:pStyle w:val="BodyText"/>
              <w:spacing w:before="0" w:afterLines="120" w:after="288"/>
            </w:pPr>
          </w:p>
        </w:tc>
      </w:tr>
      <w:tr w:rsidR="00456266" w:rsidRPr="004A4E33" w:rsidTr="001842AC">
        <w:tblPrEx>
          <w:tblCellMar>
            <w:top w:w="0" w:type="dxa"/>
            <w:bottom w:w="0" w:type="dxa"/>
          </w:tblCellMar>
        </w:tblPrEx>
        <w:trPr>
          <w:trHeight w:val="305"/>
        </w:trPr>
        <w:tc>
          <w:tcPr>
            <w:tcW w:w="5760" w:type="dxa"/>
            <w:tcBorders>
              <w:top w:val="single" w:sz="4" w:space="0" w:color="auto"/>
              <w:left w:val="nil"/>
              <w:right w:val="nil"/>
            </w:tcBorders>
          </w:tcPr>
          <w:p w:rsidR="00456266" w:rsidRPr="004A4E33" w:rsidRDefault="00456266" w:rsidP="001842AC">
            <w:pPr>
              <w:pStyle w:val="BodyText"/>
              <w:spacing w:before="0" w:afterLines="120" w:after="288"/>
            </w:pPr>
            <w:r w:rsidRPr="004A4E33">
              <w:t>Animal owner’s signature</w:t>
            </w:r>
          </w:p>
        </w:tc>
        <w:tc>
          <w:tcPr>
            <w:tcW w:w="270" w:type="dxa"/>
            <w:tcBorders>
              <w:left w:val="nil"/>
              <w:right w:val="nil"/>
            </w:tcBorders>
          </w:tcPr>
          <w:p w:rsidR="00456266" w:rsidRPr="004A4E33" w:rsidRDefault="00456266" w:rsidP="001842AC">
            <w:pPr>
              <w:pStyle w:val="BodyText"/>
              <w:spacing w:afterLines="120" w:after="288"/>
              <w:rPr>
                <w:sz w:val="20"/>
              </w:rPr>
            </w:pPr>
          </w:p>
        </w:tc>
        <w:tc>
          <w:tcPr>
            <w:tcW w:w="2985" w:type="dxa"/>
            <w:gridSpan w:val="2"/>
            <w:tcBorders>
              <w:top w:val="single" w:sz="4" w:space="0" w:color="auto"/>
              <w:left w:val="nil"/>
              <w:right w:val="nil"/>
            </w:tcBorders>
          </w:tcPr>
          <w:p w:rsidR="00456266" w:rsidRPr="004A4E33" w:rsidRDefault="00456266" w:rsidP="001842AC">
            <w:pPr>
              <w:pStyle w:val="BodyText"/>
              <w:spacing w:before="0" w:afterLines="120" w:after="288"/>
            </w:pPr>
            <w:r w:rsidRPr="004A4E33">
              <w:t>Date</w:t>
            </w:r>
          </w:p>
        </w:tc>
      </w:tr>
    </w:tbl>
    <w:p w:rsidR="00456266" w:rsidRPr="004A4E33" w:rsidRDefault="00456266" w:rsidP="00456266">
      <w:pPr>
        <w:pStyle w:val="BodyText"/>
        <w:pBdr>
          <w:bottom w:val="single" w:sz="12" w:space="1" w:color="auto"/>
        </w:pBdr>
        <w:spacing w:before="0" w:after="240"/>
      </w:pPr>
    </w:p>
    <w:p w:rsidR="00456266" w:rsidRPr="004A4E33" w:rsidRDefault="00456266" w:rsidP="00456266">
      <w:pPr>
        <w:pStyle w:val="BodyText"/>
        <w:spacing w:before="240" w:after="240"/>
        <w:rPr>
          <w:szCs w:val="22"/>
        </w:rPr>
      </w:pPr>
      <w:r w:rsidRPr="004A4E33">
        <w:rPr>
          <w:szCs w:val="22"/>
        </w:rPr>
        <w:t xml:space="preserve">The Building Principal will base his or her decision on the information being provided in this application as well as other criteria deemed important. </w:t>
      </w:r>
      <w:r w:rsidRPr="004A4E33">
        <w:rPr>
          <w:i/>
          <w:iCs/>
          <w:szCs w:val="22"/>
        </w:rPr>
        <w:t>Note to Building Principal or designee:</w:t>
      </w:r>
      <w:r w:rsidRPr="004A4E33">
        <w:rPr>
          <w:szCs w:val="22"/>
        </w:rPr>
        <w:t xml:space="preserve"> </w:t>
      </w:r>
      <w:r w:rsidRPr="004A4E33">
        <w:rPr>
          <w:i/>
          <w:iCs/>
          <w:szCs w:val="22"/>
        </w:rPr>
        <w:t>after approving or denying this application, return a copy of it to the applicant and keep the original in the school office.</w:t>
      </w:r>
    </w:p>
    <w:p w:rsidR="00456266" w:rsidRPr="004A4E33" w:rsidRDefault="00456266" w:rsidP="00456266">
      <w:pPr>
        <w:pStyle w:val="BodyText"/>
        <w:rPr>
          <w:b/>
          <w:bCs/>
        </w:rPr>
      </w:pPr>
      <w:r w:rsidRPr="004A4E33">
        <w:rPr>
          <w:b/>
          <w:bCs/>
        </w:rPr>
        <w:fldChar w:fldCharType="begin">
          <w:ffData>
            <w:name w:val="Check5"/>
            <w:enabled/>
            <w:calcOnExit w:val="0"/>
            <w:checkBox>
              <w:sizeAuto/>
              <w:default w:val="0"/>
            </w:checkBox>
          </w:ffData>
        </w:fldChar>
      </w:r>
      <w:r w:rsidRPr="004A4E33">
        <w:rPr>
          <w:b/>
          <w:bCs/>
        </w:rPr>
        <w:instrText xml:space="preserve"> FORMCHECKBOX </w:instrText>
      </w:r>
      <w:r w:rsidRPr="004A4E33">
        <w:rPr>
          <w:b/>
          <w:bCs/>
        </w:rPr>
      </w:r>
      <w:r w:rsidRPr="004A4E33">
        <w:rPr>
          <w:b/>
          <w:bCs/>
        </w:rPr>
        <w:fldChar w:fldCharType="end"/>
      </w:r>
      <w:r w:rsidRPr="004A4E33">
        <w:rPr>
          <w:b/>
          <w:bCs/>
        </w:rPr>
        <w:t xml:space="preserve"> Approved</w:t>
      </w:r>
      <w:r w:rsidRPr="004A4E33">
        <w:rPr>
          <w:b/>
          <w:bCs/>
        </w:rPr>
        <w:tab/>
      </w:r>
      <w:r w:rsidRPr="004A4E33">
        <w:rPr>
          <w:b/>
          <w:bCs/>
        </w:rPr>
        <w:tab/>
      </w:r>
      <w:r w:rsidRPr="004A4E33">
        <w:rPr>
          <w:b/>
          <w:bCs/>
        </w:rPr>
        <w:fldChar w:fldCharType="begin">
          <w:ffData>
            <w:name w:val="Check6"/>
            <w:enabled/>
            <w:calcOnExit w:val="0"/>
            <w:checkBox>
              <w:sizeAuto/>
              <w:default w:val="0"/>
            </w:checkBox>
          </w:ffData>
        </w:fldChar>
      </w:r>
      <w:r w:rsidRPr="004A4E33">
        <w:rPr>
          <w:b/>
          <w:bCs/>
        </w:rPr>
        <w:instrText xml:space="preserve"> FORMCHECKBOX </w:instrText>
      </w:r>
      <w:r w:rsidRPr="004A4E33">
        <w:rPr>
          <w:b/>
          <w:bCs/>
        </w:rPr>
      </w:r>
      <w:r w:rsidRPr="004A4E33">
        <w:rPr>
          <w:b/>
          <w:bCs/>
        </w:rPr>
        <w:fldChar w:fldCharType="end"/>
      </w:r>
      <w:r w:rsidRPr="004A4E33">
        <w:rPr>
          <w:b/>
          <w:bCs/>
        </w:rPr>
        <w:t xml:space="preserve"> Denied</w:t>
      </w:r>
    </w:p>
    <w:tbl>
      <w:tblPr>
        <w:tblW w:w="0" w:type="auto"/>
        <w:tblInd w:w="108" w:type="dxa"/>
        <w:tblLook w:val="0000" w:firstRow="0" w:lastRow="0" w:firstColumn="0" w:lastColumn="0" w:noHBand="0" w:noVBand="0"/>
      </w:tblPr>
      <w:tblGrid>
        <w:gridCol w:w="5760"/>
        <w:gridCol w:w="270"/>
        <w:gridCol w:w="2970"/>
      </w:tblGrid>
      <w:tr w:rsidR="00456266" w:rsidRPr="004A4E33" w:rsidTr="001842AC">
        <w:tblPrEx>
          <w:tblCellMar>
            <w:top w:w="0" w:type="dxa"/>
            <w:bottom w:w="0" w:type="dxa"/>
          </w:tblCellMar>
        </w:tblPrEx>
        <w:tc>
          <w:tcPr>
            <w:tcW w:w="5760" w:type="dxa"/>
            <w:tcBorders>
              <w:bottom w:val="single" w:sz="4" w:space="0" w:color="auto"/>
            </w:tcBorders>
          </w:tcPr>
          <w:p w:rsidR="00456266" w:rsidRPr="004A4E33" w:rsidRDefault="00456266" w:rsidP="001842AC">
            <w:pPr>
              <w:pStyle w:val="BodyText"/>
              <w:spacing w:before="120" w:after="120"/>
            </w:pPr>
          </w:p>
        </w:tc>
        <w:tc>
          <w:tcPr>
            <w:tcW w:w="270" w:type="dxa"/>
          </w:tcPr>
          <w:p w:rsidR="00456266" w:rsidRPr="004A4E33" w:rsidRDefault="00456266" w:rsidP="001842AC">
            <w:pPr>
              <w:pStyle w:val="BodyText"/>
              <w:spacing w:before="120" w:after="120"/>
            </w:pPr>
          </w:p>
        </w:tc>
        <w:tc>
          <w:tcPr>
            <w:tcW w:w="2970" w:type="dxa"/>
            <w:tcBorders>
              <w:bottom w:val="single" w:sz="4" w:space="0" w:color="auto"/>
            </w:tcBorders>
          </w:tcPr>
          <w:p w:rsidR="00456266" w:rsidRPr="004A4E33" w:rsidRDefault="00456266" w:rsidP="001842AC">
            <w:pPr>
              <w:pStyle w:val="BodyText"/>
              <w:spacing w:before="120" w:after="120"/>
            </w:pPr>
          </w:p>
        </w:tc>
      </w:tr>
      <w:tr w:rsidR="00456266" w:rsidRPr="004A4E33" w:rsidTr="001842AC">
        <w:tblPrEx>
          <w:tblCellMar>
            <w:top w:w="0" w:type="dxa"/>
            <w:bottom w:w="0" w:type="dxa"/>
          </w:tblCellMar>
        </w:tblPrEx>
        <w:tc>
          <w:tcPr>
            <w:tcW w:w="5760" w:type="dxa"/>
            <w:tcBorders>
              <w:top w:val="single" w:sz="4" w:space="0" w:color="auto"/>
            </w:tcBorders>
          </w:tcPr>
          <w:p w:rsidR="00456266" w:rsidRPr="004A4E33" w:rsidRDefault="00456266" w:rsidP="001842AC">
            <w:pPr>
              <w:pStyle w:val="BodyText"/>
              <w:spacing w:before="0" w:after="0"/>
            </w:pPr>
            <w:r w:rsidRPr="004A4E33">
              <w:t>Building Principal or designee’s signature</w:t>
            </w:r>
          </w:p>
        </w:tc>
        <w:tc>
          <w:tcPr>
            <w:tcW w:w="270" w:type="dxa"/>
          </w:tcPr>
          <w:p w:rsidR="00456266" w:rsidRPr="004A4E33" w:rsidRDefault="00456266" w:rsidP="001842AC">
            <w:pPr>
              <w:pStyle w:val="BodyText"/>
              <w:spacing w:before="0" w:after="0"/>
            </w:pPr>
          </w:p>
        </w:tc>
        <w:tc>
          <w:tcPr>
            <w:tcW w:w="2970" w:type="dxa"/>
            <w:tcBorders>
              <w:top w:val="single" w:sz="4" w:space="0" w:color="auto"/>
            </w:tcBorders>
          </w:tcPr>
          <w:p w:rsidR="00456266" w:rsidRPr="004A4E33" w:rsidRDefault="00456266" w:rsidP="001842AC">
            <w:pPr>
              <w:pStyle w:val="BodyText"/>
              <w:spacing w:before="0" w:after="0"/>
            </w:pPr>
            <w:r w:rsidRPr="004A4E33">
              <w:t>Date</w:t>
            </w:r>
          </w:p>
        </w:tc>
      </w:tr>
    </w:tbl>
    <w:p w:rsidR="00AD3CAF" w:rsidRDefault="00AD3CAF" w:rsidP="00456266">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66" w:rsidRDefault="00456266">
    <w:pPr>
      <w:pStyle w:val="Footer"/>
      <w:tabs>
        <w:tab w:val="clear" w:pos="4320"/>
        <w:tab w:val="clear" w:pos="8640"/>
        <w:tab w:val="right" w:pos="9000"/>
      </w:tabs>
    </w:pPr>
  </w:p>
  <w:p w:rsidR="00456266" w:rsidRDefault="00456266">
    <w:pPr>
      <w:pStyle w:val="Footer"/>
      <w:tabs>
        <w:tab w:val="clear" w:pos="4320"/>
        <w:tab w:val="clear" w:pos="8640"/>
        <w:tab w:val="right" w:pos="9000"/>
      </w:tabs>
    </w:pPr>
    <w:r>
      <w:t>6:100-E1</w:t>
    </w:r>
    <w:r>
      <w:tab/>
      <w:t xml:space="preserve">Page </w:t>
    </w:r>
    <w:r>
      <w:fldChar w:fldCharType="begin"/>
    </w:r>
    <w:r>
      <w:instrText xml:space="preserve"> PAGE  \* MERGEFORMAT </w:instrText>
    </w:r>
    <w:r>
      <w:fldChar w:fldCharType="separate"/>
    </w:r>
    <w:r>
      <w:rPr>
        <w:noProof/>
      </w:rPr>
      <w:t>4</w:t>
    </w:r>
    <w:r>
      <w:fldChar w:fldCharType="end"/>
    </w:r>
    <w:r>
      <w:t xml:space="preserve"> of </w:t>
    </w:r>
    <w:r>
      <w:fldChar w:fldCharType="begin"/>
    </w:r>
    <w:r>
      <w:instrText xml:space="preserve"> SECTIONPAGES   \* MERGEFORMAT </w:instrText>
    </w:r>
    <w:r>
      <w:fldChar w:fldCharType="separate"/>
    </w:r>
    <w:r>
      <w:rPr>
        <w:noProof/>
      </w:rPr>
      <w:t>4</w:t>
    </w:r>
    <w:r>
      <w:fldChar w:fldCharType="end"/>
    </w:r>
  </w:p>
  <w:p w:rsidR="00456266" w:rsidRDefault="00456266"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456266" w:rsidRDefault="00456266"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456266" w:rsidRDefault="00456266"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52F"/>
    <w:multiLevelType w:val="singleLevel"/>
    <w:tmpl w:val="2DE89AA2"/>
    <w:lvl w:ilvl="0">
      <w:start w:val="1"/>
      <w:numFmt w:val="upperLetter"/>
      <w:lvlText w:val="%1."/>
      <w:legacy w:legacy="1" w:legacySpace="0" w:legacyIndent="360"/>
      <w:lvlJc w:val="left"/>
      <w:pPr>
        <w:ind w:left="360" w:hanging="360"/>
      </w:pPr>
    </w:lvl>
  </w:abstractNum>
  <w:abstractNum w:abstractNumId="1" w15:restartNumberingAfterBreak="0">
    <w:nsid w:val="1DBC6E6F"/>
    <w:multiLevelType w:val="singleLevel"/>
    <w:tmpl w:val="2DE89AA2"/>
    <w:lvl w:ilvl="0">
      <w:start w:val="1"/>
      <w:numFmt w:val="upperLetter"/>
      <w:lvlText w:val="%1."/>
      <w:legacy w:legacy="1" w:legacySpace="0" w:legacyIndent="360"/>
      <w:lvlJc w:val="left"/>
      <w:pPr>
        <w:ind w:left="360" w:hanging="360"/>
      </w:pPr>
    </w:lvl>
  </w:abstractNum>
  <w:abstractNum w:abstractNumId="2" w15:restartNumberingAfterBreak="0">
    <w:nsid w:val="48FA60C2"/>
    <w:multiLevelType w:val="hybridMultilevel"/>
    <w:tmpl w:val="01F8C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F78C1"/>
    <w:multiLevelType w:val="hybridMultilevel"/>
    <w:tmpl w:val="D654D4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217B6"/>
    <w:multiLevelType w:val="hybridMultilevel"/>
    <w:tmpl w:val="1F9A9D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558C0"/>
    <w:multiLevelType w:val="hybridMultilevel"/>
    <w:tmpl w:val="327E62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9712A"/>
    <w:multiLevelType w:val="hybridMultilevel"/>
    <w:tmpl w:val="C24EBF2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B0E0E"/>
    <w:multiLevelType w:val="hybridMultilevel"/>
    <w:tmpl w:val="AC6ACA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6378E"/>
    <w:multiLevelType w:val="singleLevel"/>
    <w:tmpl w:val="2DE89AA2"/>
    <w:lvl w:ilvl="0">
      <w:start w:val="1"/>
      <w:numFmt w:val="upperLetter"/>
      <w:lvlText w:val="%1."/>
      <w:legacy w:legacy="1" w:legacySpace="0" w:legacyIndent="360"/>
      <w:lvlJc w:val="left"/>
      <w:pPr>
        <w:ind w:left="360" w:hanging="360"/>
      </w:pPr>
    </w:lvl>
  </w:abstractNum>
  <w:abstractNum w:abstractNumId="9" w15:restartNumberingAfterBreak="0">
    <w:nsid w:val="744E1B1E"/>
    <w:multiLevelType w:val="singleLevel"/>
    <w:tmpl w:val="2DE89AA2"/>
    <w:lvl w:ilvl="0">
      <w:start w:val="1"/>
      <w:numFmt w:val="upperLetter"/>
      <w:lvlText w:val="%1."/>
      <w:legacy w:legacy="1" w:legacySpace="0" w:legacyIndent="360"/>
      <w:lvlJc w:val="left"/>
      <w:pPr>
        <w:ind w:left="990" w:hanging="360"/>
      </w:pPr>
    </w:lvl>
  </w:abstractNum>
  <w:num w:numId="1">
    <w:abstractNumId w:val="7"/>
  </w:num>
  <w:num w:numId="2">
    <w:abstractNumId w:val="4"/>
  </w:num>
  <w:num w:numId="3">
    <w:abstractNumId w:val="3"/>
  </w:num>
  <w:num w:numId="4">
    <w:abstractNumId w:val="6"/>
  </w:num>
  <w:num w:numId="5">
    <w:abstractNumId w:val="2"/>
  </w:num>
  <w:num w:numId="6">
    <w:abstractNumId w:val="5"/>
  </w:num>
  <w:num w:numId="7">
    <w:abstractNumId w:val="9"/>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8601D"/>
    <w:rsid w:val="000D7BC7"/>
    <w:rsid w:val="00160CF1"/>
    <w:rsid w:val="002E5427"/>
    <w:rsid w:val="00346BE8"/>
    <w:rsid w:val="00387F6C"/>
    <w:rsid w:val="003A21D1"/>
    <w:rsid w:val="00456266"/>
    <w:rsid w:val="005D5169"/>
    <w:rsid w:val="0063059E"/>
    <w:rsid w:val="006F7B73"/>
    <w:rsid w:val="007013F6"/>
    <w:rsid w:val="00A50D23"/>
    <w:rsid w:val="00AD3CAF"/>
    <w:rsid w:val="00AE6A3B"/>
    <w:rsid w:val="00B20C54"/>
    <w:rsid w:val="00BD5A6F"/>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626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45626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26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56266"/>
    <w:rPr>
      <w:rFonts w:ascii="Arial" w:eastAsia="Times New Roman" w:hAnsi="Arial" w:cs="Times New Roman"/>
      <w:b/>
      <w:kern w:val="28"/>
      <w:szCs w:val="20"/>
      <w:u w:val="single"/>
    </w:rPr>
  </w:style>
  <w:style w:type="paragraph" w:styleId="BodyText">
    <w:name w:val="Body Text"/>
    <w:basedOn w:val="Normal"/>
    <w:link w:val="BodyTextChar"/>
    <w:rsid w:val="0045626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456266"/>
    <w:rPr>
      <w:rFonts w:ascii="Times New Roman" w:eastAsia="Times New Roman" w:hAnsi="Times New Roman" w:cs="Times New Roman"/>
      <w:kern w:val="28"/>
      <w:szCs w:val="20"/>
    </w:rPr>
  </w:style>
  <w:style w:type="paragraph" w:customStyle="1" w:styleId="CROSSREF">
    <w:name w:val="CROSS REF"/>
    <w:basedOn w:val="Normal"/>
    <w:link w:val="CROSSREFChar"/>
    <w:rsid w:val="00456266"/>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customStyle="1" w:styleId="LISTALPHADOUBLE">
    <w:name w:val="LIST ALPHA DOUBLE"/>
    <w:basedOn w:val="Normal"/>
    <w:next w:val="Normal"/>
    <w:link w:val="LISTALPHADOUBLEChar"/>
    <w:rsid w:val="00456266"/>
    <w:pPr>
      <w:overflowPunct w:val="0"/>
      <w:autoSpaceDE w:val="0"/>
      <w:autoSpaceDN w:val="0"/>
      <w:adjustRightInd w:val="0"/>
      <w:spacing w:before="60" w:after="60" w:line="240" w:lineRule="auto"/>
      <w:ind w:left="360" w:hanging="360"/>
      <w:jc w:val="both"/>
      <w:textAlignment w:val="baseline"/>
    </w:pPr>
    <w:rPr>
      <w:rFonts w:ascii="Times New Roman" w:eastAsia="Times New Roman" w:hAnsi="Times New Roman" w:cs="Times New Roman"/>
      <w:kern w:val="28"/>
      <w:szCs w:val="20"/>
    </w:rPr>
  </w:style>
  <w:style w:type="paragraph" w:styleId="ListNumber">
    <w:name w:val="List Number"/>
    <w:basedOn w:val="Normal"/>
    <w:link w:val="ListNumberChar"/>
    <w:rsid w:val="00456266"/>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456266"/>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BodyText2">
    <w:name w:val="Body Text 2"/>
    <w:basedOn w:val="Normal"/>
    <w:link w:val="BodyText2Char"/>
    <w:rsid w:val="00456266"/>
    <w:pPr>
      <w:overflowPunct w:val="0"/>
      <w:autoSpaceDE w:val="0"/>
      <w:autoSpaceDN w:val="0"/>
      <w:adjustRightInd w:val="0"/>
      <w:spacing w:before="60" w:after="60" w:line="240" w:lineRule="auto"/>
      <w:ind w:left="360"/>
      <w:jc w:val="both"/>
      <w:textAlignment w:val="baseline"/>
    </w:pPr>
    <w:rPr>
      <w:rFonts w:ascii="Times New Roman" w:eastAsia="Times New Roman" w:hAnsi="Times New Roman" w:cs="Times New Roman"/>
      <w:kern w:val="28"/>
      <w:szCs w:val="20"/>
    </w:rPr>
  </w:style>
  <w:style w:type="character" w:customStyle="1" w:styleId="BodyText2Char">
    <w:name w:val="Body Text 2 Char"/>
    <w:basedOn w:val="DefaultParagraphFont"/>
    <w:link w:val="BodyText2"/>
    <w:rsid w:val="00456266"/>
    <w:rPr>
      <w:rFonts w:ascii="Times New Roman" w:eastAsia="Times New Roman" w:hAnsi="Times New Roman" w:cs="Times New Roman"/>
      <w:kern w:val="28"/>
      <w:szCs w:val="20"/>
    </w:rPr>
  </w:style>
  <w:style w:type="paragraph" w:styleId="Header">
    <w:name w:val="header"/>
    <w:basedOn w:val="Normal"/>
    <w:link w:val="HeaderChar"/>
    <w:rsid w:val="0045626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456266"/>
    <w:rPr>
      <w:rFonts w:ascii="Times New Roman" w:eastAsia="Times New Roman" w:hAnsi="Times New Roman" w:cs="Times New Roman"/>
      <w:kern w:val="28"/>
      <w:szCs w:val="20"/>
    </w:rPr>
  </w:style>
  <w:style w:type="paragraph" w:styleId="Footer">
    <w:name w:val="footer"/>
    <w:basedOn w:val="Normal"/>
    <w:link w:val="FooterChar"/>
    <w:rsid w:val="0045626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456266"/>
    <w:rPr>
      <w:rFonts w:ascii="Times New Roman" w:eastAsia="Times New Roman" w:hAnsi="Times New Roman" w:cs="Times New Roman"/>
      <w:kern w:val="28"/>
      <w:szCs w:val="20"/>
    </w:rPr>
  </w:style>
  <w:style w:type="paragraph" w:styleId="ListParagraph">
    <w:name w:val="List Paragraph"/>
    <w:basedOn w:val="Normal"/>
    <w:uiPriority w:val="34"/>
    <w:qFormat/>
    <w:rsid w:val="0045626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28"/>
      <w:szCs w:val="20"/>
    </w:rPr>
  </w:style>
  <w:style w:type="character" w:customStyle="1" w:styleId="SUBHEADINGChar">
    <w:name w:val="SUBHEADING Char"/>
    <w:link w:val="SUBHEADING"/>
    <w:rsid w:val="00456266"/>
    <w:rPr>
      <w:rFonts w:ascii="Times New Roman" w:eastAsia="Times New Roman" w:hAnsi="Times New Roman" w:cs="Times New Roman"/>
      <w:kern w:val="28"/>
      <w:szCs w:val="20"/>
      <w:u w:val="single"/>
    </w:rPr>
  </w:style>
  <w:style w:type="character" w:customStyle="1" w:styleId="LISTALPHADOUBLEChar">
    <w:name w:val="LIST ALPHA DOUBLE Char"/>
    <w:link w:val="LISTALPHADOUBLE"/>
    <w:rsid w:val="00456266"/>
    <w:rPr>
      <w:rFonts w:ascii="Times New Roman" w:eastAsia="Times New Roman" w:hAnsi="Times New Roman" w:cs="Times New Roman"/>
      <w:kern w:val="28"/>
      <w:szCs w:val="20"/>
    </w:rPr>
  </w:style>
  <w:style w:type="character" w:customStyle="1" w:styleId="ListNumberChar">
    <w:name w:val="List Number Char"/>
    <w:link w:val="ListNumber"/>
    <w:rsid w:val="00456266"/>
    <w:rPr>
      <w:rFonts w:ascii="Times New Roman" w:eastAsia="Times New Roman" w:hAnsi="Times New Roman" w:cs="Times New Roman"/>
      <w:kern w:val="28"/>
      <w:szCs w:val="20"/>
    </w:rPr>
  </w:style>
  <w:style w:type="character" w:customStyle="1" w:styleId="CROSSREFChar">
    <w:name w:val="CROSS REF Char"/>
    <w:link w:val="CROSSREF"/>
    <w:rsid w:val="00456266"/>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2016-08-25T18:16:00Z</dcterms:created>
  <dcterms:modified xsi:type="dcterms:W3CDTF">2016-08-25T18:16:00Z</dcterms:modified>
</cp:coreProperties>
</file>